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80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shd w:val="clear" w:color="auto" w:fill="auto"/>
        </w:rPr>
      </w:pPr>
      <w:r>
        <w:rPr>
          <w:rFonts w:hint="eastAsia" w:ascii="宋体" w:hAnsi="宋体" w:eastAsia="宋体" w:cs="宋体"/>
          <w:b/>
          <w:i w:val="0"/>
          <w:caps w:val="0"/>
          <w:color w:val="333333"/>
          <w:spacing w:val="0"/>
          <w:sz w:val="44"/>
          <w:szCs w:val="44"/>
          <w:shd w:val="clear" w:color="auto" w:fill="auto"/>
          <w:lang w:val="en-US" w:eastAsia="zh-CN"/>
        </w:rPr>
        <w:t>住建局2024年</w:t>
      </w:r>
      <w:r>
        <w:rPr>
          <w:rFonts w:hint="eastAsia" w:ascii="宋体" w:hAnsi="宋体" w:eastAsia="宋体" w:cs="宋体"/>
          <w:b/>
          <w:i w:val="0"/>
          <w:caps w:val="0"/>
          <w:color w:val="333333"/>
          <w:spacing w:val="0"/>
          <w:sz w:val="44"/>
          <w:szCs w:val="44"/>
          <w:shd w:val="clear" w:color="auto" w:fill="auto"/>
        </w:rPr>
        <w:t>政府信息公开工作年度报告</w:t>
      </w:r>
    </w:p>
    <w:p w14:paraId="0DA56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宋体" w:hAnsi="宋体" w:eastAsia="宋体" w:cs="宋体"/>
          <w:i w:val="0"/>
          <w:iCs w:val="0"/>
          <w:caps w:val="0"/>
          <w:color w:val="505050"/>
          <w:spacing w:val="0"/>
          <w:sz w:val="18"/>
          <w:szCs w:val="18"/>
          <w:u w:val="none"/>
        </w:rPr>
      </w:pPr>
      <w:r>
        <w:rPr>
          <w:rFonts w:hint="eastAsia" w:ascii="宋体" w:hAnsi="宋体" w:eastAsia="宋体" w:cs="宋体"/>
          <w:i w:val="0"/>
          <w:iCs w:val="0"/>
          <w:caps w:val="0"/>
          <w:color w:val="333333"/>
          <w:spacing w:val="0"/>
          <w:kern w:val="0"/>
          <w:sz w:val="32"/>
          <w:szCs w:val="32"/>
          <w:u w:val="none"/>
          <w:shd w:val="clear" w:fill="FFFFFF"/>
          <w:vertAlign w:val="baseline"/>
          <w:lang w:val="en-US" w:eastAsia="zh-CN" w:bidi="ar"/>
        </w:rPr>
        <w:t> </w:t>
      </w:r>
    </w:p>
    <w:p w14:paraId="05C4AD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仿宋_GB2312" w:hAnsi="仿宋_GB2312" w:eastAsia="仿宋_GB2312" w:cs="仿宋_GB2312"/>
          <w:i w:val="0"/>
          <w:iCs w:val="0"/>
          <w:caps w:val="0"/>
          <w:color w:val="505050"/>
          <w:spacing w:val="0"/>
          <w:sz w:val="18"/>
          <w:szCs w:val="18"/>
          <w:u w:val="none"/>
        </w:rPr>
      </w:pPr>
      <w:r>
        <w:rPr>
          <w:rFonts w:hint="eastAsia" w:ascii="仿宋_GB2312" w:hAnsi="仿宋_GB2312" w:eastAsia="仿宋_GB2312" w:cs="仿宋_GB2312"/>
          <w:i w:val="0"/>
          <w:iCs w:val="0"/>
          <w:caps w:val="0"/>
          <w:color w:val="333333"/>
          <w:spacing w:val="0"/>
          <w:kern w:val="0"/>
          <w:sz w:val="32"/>
          <w:szCs w:val="32"/>
          <w:u w:val="none"/>
          <w:shd w:val="clear" w:fill="FFFFFF"/>
          <w:vertAlign w:val="baseline"/>
          <w:lang w:val="en-US" w:eastAsia="zh-CN" w:bidi="ar"/>
        </w:rPr>
        <w:t>为了更好地提供弋阳县住房和城乡建设局信息公开服务，方便公民、法人和其他组织获得相关信息，根据《中华人民共和国政府信息公开条例》，本局依据相关职责和法规行使行政职能所掌握的政府信息，除依法免予公开之外，凡与经济、社会管理和公共服务相关的政府信息，均予以公开或者依公民、法人和其他组织的申请予以提供。全文包括总体情况、主动公开政府信息情况、收到和处理政府信息公开申请情况、政府信息公开行政复议行政诉讼情况、存在的主要问题及改进情况、其他需要报告的事项。如对本报告有任何疑问，请与陈李赟子联系（地址：弋阳县建设大楼，电话：13755345252，邮编：334400）。</w:t>
      </w:r>
    </w:p>
    <w:p w14:paraId="6575C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textAlignment w:val="baseline"/>
        <w:rPr>
          <w:rFonts w:hint="eastAsia" w:ascii="仿宋_GB2312" w:hAnsi="仿宋_GB2312" w:eastAsia="仿宋_GB2312" w:cs="仿宋_GB2312"/>
          <w:i w:val="0"/>
          <w:iCs w:val="0"/>
          <w:caps w:val="0"/>
          <w:color w:val="333333"/>
          <w:spacing w:val="0"/>
          <w:sz w:val="21"/>
          <w:szCs w:val="21"/>
          <w:u w:val="none"/>
        </w:rPr>
      </w:pPr>
      <w:r>
        <w:rPr>
          <w:rFonts w:hint="eastAsia" w:ascii="仿宋_GB2312" w:hAnsi="仿宋_GB2312" w:eastAsia="仿宋_GB2312" w:cs="仿宋_GB2312"/>
          <w:i w:val="0"/>
          <w:iCs w:val="0"/>
          <w:caps w:val="0"/>
          <w:color w:val="333333"/>
          <w:spacing w:val="0"/>
          <w:kern w:val="0"/>
          <w:sz w:val="32"/>
          <w:szCs w:val="32"/>
          <w:u w:val="none"/>
          <w:shd w:val="clear" w:fill="FFFFFF"/>
          <w:vertAlign w:val="baseline"/>
          <w:lang w:val="en-US" w:eastAsia="zh-CN" w:bidi="ar"/>
        </w:rPr>
        <w:t> </w:t>
      </w:r>
      <w:r>
        <w:rPr>
          <w:rFonts w:hint="eastAsia" w:ascii="黑体" w:hAnsi="黑体" w:eastAsia="黑体" w:cs="黑体"/>
          <w:i w:val="0"/>
          <w:iCs w:val="0"/>
          <w:caps w:val="0"/>
          <w:color w:val="333333"/>
          <w:spacing w:val="0"/>
          <w:sz w:val="32"/>
          <w:szCs w:val="32"/>
          <w:u w:val="none"/>
          <w:shd w:val="clear" w:fill="FFFFFF"/>
          <w:vertAlign w:val="baseline"/>
        </w:rPr>
        <w:t>一、总体情况</w:t>
      </w:r>
    </w:p>
    <w:p w14:paraId="4013B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vertAlign w:val="baseline"/>
        </w:rPr>
        <w:t>住建局坚持以习近平新时代中国特色社会主义思想为指导，深入贯彻习近平总书记考察江西重要讲话精神，坚决落实</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vertAlign w:val="baseline"/>
        </w:rPr>
        <w:t>委</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县</w:t>
      </w:r>
      <w:r>
        <w:rPr>
          <w:rFonts w:hint="eastAsia" w:ascii="仿宋_GB2312" w:hAnsi="仿宋_GB2312" w:eastAsia="仿宋_GB2312" w:cs="仿宋_GB2312"/>
          <w:i w:val="0"/>
          <w:iCs w:val="0"/>
          <w:caps w:val="0"/>
          <w:color w:val="333333"/>
          <w:spacing w:val="0"/>
          <w:sz w:val="32"/>
          <w:szCs w:val="32"/>
          <w:u w:val="none"/>
          <w:shd w:val="clear" w:fill="FFFFFF"/>
          <w:vertAlign w:val="baseline"/>
        </w:rPr>
        <w:t>政府关于做好政务公开的各项工作要求，主要领导定期调度推进政务公开工作，在强化政策解读、平台建设等方面持续用劲发力，切实提升政务公开信息质量，为群众提供高质量政务公开服务。</w:t>
      </w:r>
    </w:p>
    <w:p w14:paraId="3C776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21"/>
          <w:szCs w:val="21"/>
          <w:u w:val="none"/>
        </w:rPr>
      </w:pPr>
      <w:r>
        <w:rPr>
          <w:rFonts w:hint="eastAsia" w:ascii="仿宋_GB2312" w:hAnsi="仿宋_GB2312" w:eastAsia="仿宋_GB2312" w:cs="仿宋_GB2312"/>
          <w:b/>
          <w:bCs/>
          <w:i w:val="0"/>
          <w:iCs w:val="0"/>
          <w:caps w:val="0"/>
          <w:color w:val="333333"/>
          <w:spacing w:val="0"/>
          <w:sz w:val="32"/>
          <w:szCs w:val="32"/>
          <w:u w:val="none"/>
          <w:shd w:val="clear" w:fill="FFFFFF"/>
          <w:vertAlign w:val="baseline"/>
        </w:rPr>
        <w:t>(一)主动公开方面。</w:t>
      </w:r>
      <w:r>
        <w:rPr>
          <w:rFonts w:hint="eastAsia" w:ascii="仿宋_GB2312" w:hAnsi="仿宋_GB2312" w:eastAsia="仿宋_GB2312" w:cs="仿宋_GB2312"/>
          <w:i w:val="0"/>
          <w:iCs w:val="0"/>
          <w:caps w:val="0"/>
          <w:color w:val="333333"/>
          <w:spacing w:val="0"/>
          <w:sz w:val="32"/>
          <w:szCs w:val="32"/>
          <w:u w:val="none"/>
          <w:shd w:val="clear" w:fill="FFFFFF"/>
          <w:vertAlign w:val="baseline"/>
        </w:rPr>
        <w:t>202</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333333"/>
          <w:spacing w:val="0"/>
          <w:sz w:val="32"/>
          <w:szCs w:val="32"/>
          <w:u w:val="none"/>
          <w:shd w:val="clear" w:fill="FFFFFF"/>
          <w:vertAlign w:val="baseline"/>
        </w:rPr>
        <w:t>年，我局在县政府信息公开平台公开信息</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66</w:t>
      </w:r>
      <w:r>
        <w:rPr>
          <w:rFonts w:hint="eastAsia" w:ascii="仿宋_GB2312" w:hAnsi="仿宋_GB2312" w:eastAsia="仿宋_GB2312" w:cs="仿宋_GB2312"/>
          <w:i w:val="0"/>
          <w:iCs w:val="0"/>
          <w:caps w:val="0"/>
          <w:color w:val="333333"/>
          <w:spacing w:val="0"/>
          <w:sz w:val="32"/>
          <w:szCs w:val="32"/>
          <w:u w:val="none"/>
          <w:shd w:val="clear" w:fill="FFFFFF"/>
          <w:vertAlign w:val="baseline"/>
        </w:rPr>
        <w:t>条，全文电子化达100%。其中法规文件类</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5</w:t>
      </w:r>
      <w:r>
        <w:rPr>
          <w:rFonts w:hint="eastAsia" w:ascii="仿宋_GB2312" w:hAnsi="仿宋_GB2312" w:eastAsia="仿宋_GB2312" w:cs="仿宋_GB2312"/>
          <w:i w:val="0"/>
          <w:iCs w:val="0"/>
          <w:caps w:val="0"/>
          <w:color w:val="333333"/>
          <w:spacing w:val="0"/>
          <w:sz w:val="32"/>
          <w:szCs w:val="32"/>
          <w:u w:val="none"/>
          <w:shd w:val="clear" w:fill="FFFFFF"/>
          <w:vertAlign w:val="baseline"/>
        </w:rPr>
        <w:t>条，工作动态类</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35</w:t>
      </w:r>
      <w:r>
        <w:rPr>
          <w:rFonts w:hint="eastAsia" w:ascii="仿宋_GB2312" w:hAnsi="仿宋_GB2312" w:eastAsia="仿宋_GB2312" w:cs="仿宋_GB2312"/>
          <w:i w:val="0"/>
          <w:iCs w:val="0"/>
          <w:caps w:val="0"/>
          <w:color w:val="333333"/>
          <w:spacing w:val="0"/>
          <w:sz w:val="32"/>
          <w:szCs w:val="32"/>
          <w:u w:val="none"/>
          <w:shd w:val="clear" w:fill="FFFFFF"/>
          <w:vertAlign w:val="baseline"/>
        </w:rPr>
        <w:t>条，其他相关文件信息</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26</w:t>
      </w:r>
      <w:r>
        <w:rPr>
          <w:rFonts w:hint="eastAsia" w:ascii="仿宋_GB2312" w:hAnsi="仿宋_GB2312" w:eastAsia="仿宋_GB2312" w:cs="仿宋_GB2312"/>
          <w:i w:val="0"/>
          <w:iCs w:val="0"/>
          <w:caps w:val="0"/>
          <w:color w:val="333333"/>
          <w:spacing w:val="0"/>
          <w:sz w:val="32"/>
          <w:szCs w:val="32"/>
          <w:u w:val="none"/>
          <w:shd w:val="clear" w:fill="FFFFFF"/>
          <w:vertAlign w:val="baseline"/>
        </w:rPr>
        <w:t>条。</w:t>
      </w:r>
    </w:p>
    <w:p w14:paraId="32CB1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21"/>
          <w:szCs w:val="21"/>
          <w:u w:val="none"/>
        </w:rPr>
      </w:pPr>
      <w:r>
        <w:rPr>
          <w:rFonts w:hint="eastAsia" w:ascii="仿宋_GB2312" w:hAnsi="仿宋_GB2312" w:eastAsia="仿宋_GB2312" w:cs="仿宋_GB2312"/>
          <w:b/>
          <w:bCs/>
          <w:i w:val="0"/>
          <w:iCs w:val="0"/>
          <w:caps w:val="0"/>
          <w:color w:val="333333"/>
          <w:spacing w:val="0"/>
          <w:sz w:val="32"/>
          <w:szCs w:val="32"/>
          <w:u w:val="none"/>
          <w:shd w:val="clear" w:fill="FFFFFF"/>
          <w:vertAlign w:val="baseline"/>
        </w:rPr>
        <w:t>(二)依申请公开方面。</w:t>
      </w:r>
      <w:r>
        <w:rPr>
          <w:rFonts w:hint="eastAsia" w:ascii="仿宋_GB2312" w:hAnsi="仿宋_GB2312" w:eastAsia="仿宋_GB2312" w:cs="仿宋_GB2312"/>
          <w:i w:val="0"/>
          <w:iCs w:val="0"/>
          <w:caps w:val="0"/>
          <w:color w:val="333333"/>
          <w:spacing w:val="0"/>
          <w:sz w:val="32"/>
          <w:szCs w:val="32"/>
          <w:u w:val="none"/>
          <w:shd w:val="clear" w:fill="FFFFFF"/>
          <w:vertAlign w:val="baseline"/>
        </w:rPr>
        <w:t>受理依申请公开政府信息</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5</w:t>
      </w:r>
      <w:r>
        <w:rPr>
          <w:rFonts w:hint="eastAsia" w:ascii="仿宋_GB2312" w:hAnsi="仿宋_GB2312" w:eastAsia="仿宋_GB2312" w:cs="仿宋_GB2312"/>
          <w:i w:val="0"/>
          <w:iCs w:val="0"/>
          <w:caps w:val="0"/>
          <w:color w:val="333333"/>
          <w:spacing w:val="0"/>
          <w:sz w:val="32"/>
          <w:szCs w:val="32"/>
          <w:u w:val="none"/>
          <w:shd w:val="clear" w:fill="FFFFFF"/>
          <w:vertAlign w:val="baseline"/>
        </w:rPr>
        <w:t>件，均依据国家有关法律规定予以公开及回复，未发生一起因涉及有关政府信息公开而提起的行政复议和行政诉讼案件。</w:t>
      </w:r>
    </w:p>
    <w:p w14:paraId="399AB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rPr>
      </w:pPr>
      <w:r>
        <w:rPr>
          <w:rFonts w:hint="eastAsia" w:ascii="仿宋_GB2312" w:hAnsi="仿宋_GB2312" w:eastAsia="仿宋_GB2312" w:cs="仿宋_GB2312"/>
          <w:b/>
          <w:bCs/>
          <w:i w:val="0"/>
          <w:iCs w:val="0"/>
          <w:caps w:val="0"/>
          <w:color w:val="333333"/>
          <w:spacing w:val="0"/>
          <w:sz w:val="32"/>
          <w:szCs w:val="32"/>
          <w:u w:val="none"/>
          <w:shd w:val="clear" w:fill="FFFFFF"/>
          <w:vertAlign w:val="baseline"/>
        </w:rPr>
        <w:t>(三)政府信息管理方面。</w:t>
      </w:r>
      <w:r>
        <w:rPr>
          <w:rFonts w:hint="eastAsia" w:ascii="仿宋_GB2312" w:hAnsi="仿宋_GB2312" w:eastAsia="仿宋_GB2312" w:cs="仿宋_GB2312"/>
          <w:i w:val="0"/>
          <w:iCs w:val="0"/>
          <w:caps w:val="0"/>
          <w:color w:val="333333"/>
          <w:spacing w:val="0"/>
          <w:sz w:val="32"/>
          <w:szCs w:val="32"/>
          <w:u w:val="none"/>
          <w:shd w:val="clear" w:fill="FFFFFF"/>
          <w:vertAlign w:val="baseline"/>
        </w:rPr>
        <w:t>结合领导干部分工调整，及时调整了局政务信息公开领导小组，并根据形势需要，组建了住建政务信息工作队伍。同时，为维护信息发布的权威性、安全性和公信力，按照“逐级签字审查”和“涉密信息不上网”等有关要求，年度公开政务信息</w:t>
      </w: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66</w:t>
      </w:r>
      <w:bookmarkStart w:id="0" w:name="_GoBack"/>
      <w:bookmarkEnd w:id="0"/>
      <w:r>
        <w:rPr>
          <w:rFonts w:hint="eastAsia" w:ascii="仿宋_GB2312" w:hAnsi="仿宋_GB2312" w:eastAsia="仿宋_GB2312" w:cs="仿宋_GB2312"/>
          <w:i w:val="0"/>
          <w:iCs w:val="0"/>
          <w:caps w:val="0"/>
          <w:color w:val="333333"/>
          <w:spacing w:val="0"/>
          <w:sz w:val="32"/>
          <w:szCs w:val="32"/>
          <w:u w:val="none"/>
          <w:shd w:val="clear" w:fill="FFFFFF"/>
          <w:vertAlign w:val="baseline"/>
        </w:rPr>
        <w:t>条全部严格落实规范的信息发布审核流程。</w:t>
      </w:r>
    </w:p>
    <w:p w14:paraId="3FCD3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21"/>
          <w:szCs w:val="21"/>
          <w:u w:val="none"/>
        </w:rPr>
      </w:pPr>
      <w:r>
        <w:rPr>
          <w:rFonts w:hint="eastAsia" w:ascii="仿宋_GB2312" w:hAnsi="仿宋_GB2312" w:eastAsia="仿宋_GB2312" w:cs="仿宋_GB2312"/>
          <w:b/>
          <w:bCs/>
          <w:i w:val="0"/>
          <w:iCs w:val="0"/>
          <w:caps w:val="0"/>
          <w:color w:val="333333"/>
          <w:spacing w:val="0"/>
          <w:sz w:val="32"/>
          <w:szCs w:val="32"/>
          <w:u w:val="none"/>
          <w:shd w:val="clear" w:fill="FFFFFF"/>
          <w:vertAlign w:val="baseline"/>
        </w:rPr>
        <w:t>(四)平台建设方面。</w:t>
      </w:r>
      <w:r>
        <w:rPr>
          <w:rFonts w:hint="eastAsia" w:ascii="仿宋_GB2312" w:hAnsi="仿宋_GB2312" w:eastAsia="仿宋_GB2312" w:cs="仿宋_GB2312"/>
          <w:i w:val="0"/>
          <w:iCs w:val="0"/>
          <w:caps w:val="0"/>
          <w:color w:val="333333"/>
          <w:spacing w:val="0"/>
          <w:sz w:val="32"/>
          <w:szCs w:val="32"/>
          <w:u w:val="none"/>
          <w:shd w:val="clear" w:fill="FFFFFF"/>
          <w:vertAlign w:val="baseline"/>
        </w:rPr>
        <w:t>以政府信息公开统一平台为主，优化相关栏目；以局党务政务公开栏、各单位工作宣传栏等其他平台为辅，充分利用各种信息平台，全面如实公开相关信息。</w:t>
      </w:r>
    </w:p>
    <w:p w14:paraId="00633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21"/>
          <w:szCs w:val="21"/>
          <w:u w:val="none"/>
        </w:rPr>
      </w:pPr>
      <w:r>
        <w:rPr>
          <w:rFonts w:hint="eastAsia" w:ascii="仿宋_GB2312" w:hAnsi="仿宋_GB2312" w:eastAsia="仿宋_GB2312" w:cs="仿宋_GB2312"/>
          <w:b/>
          <w:bCs/>
          <w:i w:val="0"/>
          <w:iCs w:val="0"/>
          <w:caps w:val="0"/>
          <w:color w:val="333333"/>
          <w:spacing w:val="0"/>
          <w:sz w:val="32"/>
          <w:szCs w:val="32"/>
          <w:u w:val="none"/>
          <w:shd w:val="clear" w:fill="FFFFFF"/>
          <w:vertAlign w:val="baseline"/>
        </w:rPr>
        <w:t>(五)监督保障方面。</w:t>
      </w:r>
      <w:r>
        <w:rPr>
          <w:rFonts w:hint="eastAsia" w:ascii="仿宋_GB2312" w:hAnsi="仿宋_GB2312" w:eastAsia="仿宋_GB2312" w:cs="仿宋_GB2312"/>
          <w:i w:val="0"/>
          <w:iCs w:val="0"/>
          <w:caps w:val="0"/>
          <w:color w:val="333333"/>
          <w:spacing w:val="0"/>
          <w:sz w:val="32"/>
          <w:szCs w:val="32"/>
          <w:u w:val="none"/>
          <w:shd w:val="clear" w:fill="FFFFFF"/>
          <w:vertAlign w:val="baseline"/>
        </w:rPr>
        <w:t>安排专人对接政府网站检测情况，对局各科室单位政务公开工作情况经常进行检查，及时整改存在的不足，不断提升局各科室履行政府信息公开职责的自觉性和主动性。 </w:t>
      </w:r>
    </w:p>
    <w:p w14:paraId="2E2CE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textAlignment w:val="baseline"/>
        <w:rPr>
          <w:rFonts w:hint="eastAsia" w:ascii="黑体" w:hAnsi="黑体" w:eastAsia="黑体" w:cs="黑体"/>
          <w:i w:val="0"/>
          <w:iCs w:val="0"/>
          <w:caps w:val="0"/>
          <w:color w:val="333333"/>
          <w:spacing w:val="0"/>
          <w:sz w:val="32"/>
          <w:szCs w:val="32"/>
          <w:u w:val="none"/>
          <w:shd w:val="clear" w:fill="FFFFFF"/>
          <w:vertAlign w:val="baseline"/>
          <w:lang w:eastAsia="zh-CN"/>
        </w:rPr>
      </w:pPr>
      <w:r>
        <w:rPr>
          <w:rFonts w:hint="eastAsia" w:ascii="黑体" w:hAnsi="黑体" w:eastAsia="黑体" w:cs="黑体"/>
          <w:i w:val="0"/>
          <w:iCs w:val="0"/>
          <w:caps w:val="0"/>
          <w:color w:val="333333"/>
          <w:spacing w:val="0"/>
          <w:sz w:val="32"/>
          <w:szCs w:val="32"/>
          <w:u w:val="none"/>
          <w:shd w:val="clear" w:fill="FFFFFF"/>
          <w:vertAlign w:val="baseline"/>
          <w:lang w:eastAsia="zh-CN"/>
        </w:rPr>
        <w:t>二、主动公开政府信息情况</w:t>
      </w:r>
    </w:p>
    <w:tbl>
      <w:tblPr>
        <w:tblStyle w:val="3"/>
        <w:tblpPr w:leftFromText="180" w:rightFromText="180" w:vertAnchor="text" w:horzAnchor="page" w:tblpX="1732" w:tblpY="533"/>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140"/>
        <w:gridCol w:w="2140"/>
        <w:gridCol w:w="2140"/>
        <w:gridCol w:w="2140"/>
      </w:tblGrid>
      <w:tr w14:paraId="7ECB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8560" w:type="dxa"/>
            <w:gridSpan w:val="4"/>
            <w:shd w:val="clear" w:color="auto" w:fill="C6D9F1"/>
            <w:vAlign w:val="center"/>
          </w:tcPr>
          <w:p w14:paraId="24DF396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第二十条第（一）项</w:t>
            </w:r>
          </w:p>
        </w:tc>
      </w:tr>
      <w:tr w14:paraId="1355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5023A26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信息内容</w:t>
            </w:r>
          </w:p>
        </w:tc>
        <w:tc>
          <w:tcPr>
            <w:tcW w:w="2140" w:type="dxa"/>
            <w:shd w:val="clear" w:color="auto" w:fill="auto"/>
            <w:vAlign w:val="center"/>
          </w:tcPr>
          <w:p w14:paraId="4DBBEF3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本年制发件数</w:t>
            </w:r>
          </w:p>
        </w:tc>
        <w:tc>
          <w:tcPr>
            <w:tcW w:w="2140" w:type="dxa"/>
            <w:shd w:val="clear" w:color="auto" w:fill="auto"/>
            <w:vAlign w:val="center"/>
          </w:tcPr>
          <w:p w14:paraId="5FCA098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本年废止件数</w:t>
            </w:r>
          </w:p>
        </w:tc>
        <w:tc>
          <w:tcPr>
            <w:tcW w:w="2140" w:type="dxa"/>
            <w:shd w:val="clear" w:color="auto" w:fill="auto"/>
            <w:vAlign w:val="center"/>
          </w:tcPr>
          <w:p w14:paraId="5883EC9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现行有效件数</w:t>
            </w:r>
          </w:p>
        </w:tc>
      </w:tr>
      <w:tr w14:paraId="61A1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2140" w:type="dxa"/>
            <w:shd w:val="clear" w:color="auto" w:fill="auto"/>
            <w:vAlign w:val="center"/>
          </w:tcPr>
          <w:p w14:paraId="5130D16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规章</w:t>
            </w:r>
          </w:p>
        </w:tc>
        <w:tc>
          <w:tcPr>
            <w:tcW w:w="2140" w:type="dxa"/>
            <w:shd w:val="clear" w:color="auto" w:fill="auto"/>
            <w:vAlign w:val="center"/>
          </w:tcPr>
          <w:p w14:paraId="15D1AEB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2140" w:type="dxa"/>
            <w:shd w:val="clear" w:color="auto" w:fill="auto"/>
            <w:vAlign w:val="center"/>
          </w:tcPr>
          <w:p w14:paraId="4B72B7C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c>
          <w:tcPr>
            <w:tcW w:w="2140" w:type="dxa"/>
            <w:shd w:val="clear" w:color="auto" w:fill="auto"/>
            <w:vAlign w:val="center"/>
          </w:tcPr>
          <w:p w14:paraId="7808581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0</w:t>
            </w:r>
          </w:p>
        </w:tc>
      </w:tr>
      <w:tr w14:paraId="5C97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1DB4C5E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行政规范性文件</w:t>
            </w:r>
          </w:p>
        </w:tc>
        <w:tc>
          <w:tcPr>
            <w:tcW w:w="2140" w:type="dxa"/>
            <w:shd w:val="clear" w:color="auto" w:fill="auto"/>
            <w:vAlign w:val="center"/>
          </w:tcPr>
          <w:p w14:paraId="4FD916B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2140" w:type="dxa"/>
            <w:shd w:val="clear" w:color="auto" w:fill="auto"/>
            <w:vAlign w:val="center"/>
          </w:tcPr>
          <w:p w14:paraId="031FDED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0</w:t>
            </w:r>
          </w:p>
        </w:tc>
        <w:tc>
          <w:tcPr>
            <w:tcW w:w="2140" w:type="dxa"/>
            <w:shd w:val="clear" w:color="auto" w:fill="auto"/>
            <w:vAlign w:val="center"/>
          </w:tcPr>
          <w:p w14:paraId="02DC09B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r>
      <w:tr w14:paraId="483C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8560" w:type="dxa"/>
            <w:gridSpan w:val="4"/>
            <w:shd w:val="clear" w:color="auto" w:fill="C6D9F1"/>
            <w:vAlign w:val="center"/>
          </w:tcPr>
          <w:p w14:paraId="22744D1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第二十条第（五）项</w:t>
            </w:r>
          </w:p>
        </w:tc>
      </w:tr>
      <w:tr w14:paraId="7B84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4E34567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信息内容</w:t>
            </w:r>
          </w:p>
        </w:tc>
        <w:tc>
          <w:tcPr>
            <w:tcW w:w="6420" w:type="dxa"/>
            <w:gridSpan w:val="3"/>
            <w:shd w:val="clear" w:color="auto" w:fill="auto"/>
            <w:vAlign w:val="center"/>
          </w:tcPr>
          <w:p w14:paraId="59E38A2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本年处理决定数量</w:t>
            </w:r>
          </w:p>
        </w:tc>
      </w:tr>
      <w:tr w14:paraId="129A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2140" w:type="dxa"/>
            <w:shd w:val="clear" w:color="auto" w:fill="auto"/>
            <w:vAlign w:val="center"/>
          </w:tcPr>
          <w:p w14:paraId="608086C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行政许可</w:t>
            </w:r>
          </w:p>
        </w:tc>
        <w:tc>
          <w:tcPr>
            <w:tcW w:w="6420" w:type="dxa"/>
            <w:gridSpan w:val="3"/>
            <w:shd w:val="clear" w:color="auto" w:fill="auto"/>
            <w:vAlign w:val="center"/>
          </w:tcPr>
          <w:p w14:paraId="68C7CEE9">
            <w:pPr>
              <w:pStyle w:val="2"/>
              <w:keepNext w:val="0"/>
              <w:keepLines w:val="0"/>
              <w:widowControl/>
              <w:suppressLineNumbers w:val="0"/>
              <w:spacing w:before="0" w:beforeAutospacing="0" w:after="0" w:afterAutospacing="0"/>
              <w:ind w:left="0" w:firstLine="0"/>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132</w:t>
            </w:r>
          </w:p>
        </w:tc>
      </w:tr>
      <w:tr w14:paraId="0884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8560" w:type="dxa"/>
            <w:gridSpan w:val="4"/>
            <w:shd w:val="clear" w:color="auto" w:fill="C6D9F1"/>
            <w:vAlign w:val="center"/>
          </w:tcPr>
          <w:p w14:paraId="6786A11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第二十条第（六）项</w:t>
            </w:r>
          </w:p>
        </w:tc>
      </w:tr>
      <w:tr w14:paraId="795C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1510C50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信息内容</w:t>
            </w:r>
          </w:p>
        </w:tc>
        <w:tc>
          <w:tcPr>
            <w:tcW w:w="6420" w:type="dxa"/>
            <w:gridSpan w:val="3"/>
            <w:shd w:val="clear" w:color="auto" w:fill="auto"/>
            <w:vAlign w:val="center"/>
          </w:tcPr>
          <w:p w14:paraId="25BD3BD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本年处理决定数量</w:t>
            </w:r>
          </w:p>
        </w:tc>
      </w:tr>
      <w:tr w14:paraId="0711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2140" w:type="dxa"/>
            <w:shd w:val="clear" w:color="auto" w:fill="auto"/>
            <w:vAlign w:val="center"/>
          </w:tcPr>
          <w:p w14:paraId="6E1FCC8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行政处罚</w:t>
            </w:r>
          </w:p>
        </w:tc>
        <w:tc>
          <w:tcPr>
            <w:tcW w:w="6420" w:type="dxa"/>
            <w:gridSpan w:val="3"/>
            <w:shd w:val="clear" w:color="auto" w:fill="auto"/>
            <w:vAlign w:val="center"/>
          </w:tcPr>
          <w:p w14:paraId="1FDE95E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FF0000"/>
                <w:szCs w:val="21"/>
                <w:lang w:val="en-US" w:eastAsia="zh-CN"/>
              </w:rPr>
              <w:t>3</w:t>
            </w:r>
          </w:p>
        </w:tc>
      </w:tr>
      <w:tr w14:paraId="3FBAA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3FECF49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行政强制</w:t>
            </w:r>
          </w:p>
        </w:tc>
        <w:tc>
          <w:tcPr>
            <w:tcW w:w="6420" w:type="dxa"/>
            <w:gridSpan w:val="3"/>
            <w:shd w:val="clear" w:color="auto" w:fill="auto"/>
            <w:vAlign w:val="center"/>
          </w:tcPr>
          <w:p w14:paraId="3846FC3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r>
      <w:tr w14:paraId="61F1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8560" w:type="dxa"/>
            <w:gridSpan w:val="4"/>
            <w:shd w:val="clear" w:color="auto" w:fill="C6D9F1"/>
            <w:vAlign w:val="center"/>
          </w:tcPr>
          <w:p w14:paraId="46091F4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第二十条第（八）项</w:t>
            </w:r>
          </w:p>
        </w:tc>
      </w:tr>
      <w:tr w14:paraId="1C26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trPr>
        <w:tc>
          <w:tcPr>
            <w:tcW w:w="2140" w:type="dxa"/>
            <w:shd w:val="clear" w:color="auto" w:fill="auto"/>
            <w:vAlign w:val="center"/>
          </w:tcPr>
          <w:p w14:paraId="7FD791C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信息内容</w:t>
            </w:r>
          </w:p>
        </w:tc>
        <w:tc>
          <w:tcPr>
            <w:tcW w:w="6420" w:type="dxa"/>
            <w:gridSpan w:val="3"/>
            <w:shd w:val="clear" w:color="auto" w:fill="auto"/>
            <w:vAlign w:val="center"/>
          </w:tcPr>
          <w:p w14:paraId="1F45134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本年收费金额（单位：万元）</w:t>
            </w:r>
          </w:p>
        </w:tc>
      </w:tr>
      <w:tr w14:paraId="605E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91" w:hRule="atLeast"/>
        </w:trPr>
        <w:tc>
          <w:tcPr>
            <w:tcW w:w="2140" w:type="dxa"/>
            <w:shd w:val="clear" w:color="auto" w:fill="auto"/>
            <w:vAlign w:val="center"/>
          </w:tcPr>
          <w:p w14:paraId="36561CC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行政事业性收费</w:t>
            </w:r>
          </w:p>
        </w:tc>
        <w:tc>
          <w:tcPr>
            <w:tcW w:w="6420" w:type="dxa"/>
            <w:gridSpan w:val="3"/>
            <w:shd w:val="clear" w:color="auto" w:fill="auto"/>
            <w:vAlign w:val="center"/>
          </w:tcPr>
          <w:p w14:paraId="18A6182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0</w:t>
            </w:r>
          </w:p>
        </w:tc>
      </w:tr>
    </w:tbl>
    <w:p w14:paraId="4577135E">
      <w:pPr>
        <w:pStyle w:val="2"/>
        <w:keepNext w:val="0"/>
        <w:keepLines w:val="0"/>
        <w:widowControl/>
        <w:suppressLineNumbers w:val="0"/>
        <w:shd w:val="clear" w:fill="FFFFFF"/>
        <w:spacing w:before="0" w:beforeAutospacing="0" w:after="0" w:afterAutospacing="0"/>
        <w:ind w:right="0" w:firstLine="640" w:firstLineChars="200"/>
        <w:jc w:val="left"/>
        <w:rPr>
          <w:rFonts w:hint="eastAsia" w:ascii="黑体" w:hAnsi="黑体" w:eastAsia="黑体" w:cs="黑体"/>
          <w:color w:val="333333"/>
          <w:sz w:val="32"/>
          <w:szCs w:val="32"/>
          <w:shd w:val="clear" w:fill="FFFFFF"/>
          <w:lang w:eastAsia="zh-CN"/>
        </w:rPr>
      </w:pPr>
      <w:r>
        <w:rPr>
          <w:rFonts w:hint="eastAsia" w:ascii="黑体" w:hAnsi="黑体" w:eastAsia="黑体" w:cs="黑体"/>
          <w:color w:val="333333"/>
          <w:sz w:val="32"/>
          <w:szCs w:val="32"/>
          <w:shd w:val="clear" w:fill="FFFFFF"/>
          <w:lang w:val="en-US" w:eastAsia="zh-CN"/>
        </w:rPr>
        <w:t>三、收到和处理政府信息公开申请情况</w:t>
      </w:r>
    </w:p>
    <w:tbl>
      <w:tblPr>
        <w:tblStyle w:val="3"/>
        <w:tblpPr w:leftFromText="180" w:rightFromText="180" w:vertAnchor="text" w:horzAnchor="page" w:tblpX="1775" w:tblpY="5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99"/>
        <w:gridCol w:w="883"/>
        <w:gridCol w:w="2500"/>
        <w:gridCol w:w="647"/>
        <w:gridCol w:w="615"/>
        <w:gridCol w:w="641"/>
        <w:gridCol w:w="590"/>
        <w:gridCol w:w="615"/>
        <w:gridCol w:w="615"/>
        <w:gridCol w:w="666"/>
      </w:tblGrid>
      <w:tr w14:paraId="4EF6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82" w:type="dxa"/>
            <w:gridSpan w:val="3"/>
            <w:vMerge w:val="restart"/>
            <w:shd w:val="clear" w:color="auto" w:fill="FFFFFF"/>
            <w:tcMar>
              <w:left w:w="108" w:type="dxa"/>
              <w:right w:w="108" w:type="dxa"/>
            </w:tcMar>
            <w:vAlign w:val="center"/>
          </w:tcPr>
          <w:p w14:paraId="5CB526A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（本列数据的勾稽关系为：第一项加第二项之和，等于第三项加第四项之和）</w:t>
            </w:r>
          </w:p>
        </w:tc>
        <w:tc>
          <w:tcPr>
            <w:tcW w:w="4389" w:type="dxa"/>
            <w:gridSpan w:val="7"/>
            <w:shd w:val="clear" w:color="auto" w:fill="FFFFFF"/>
            <w:tcMar>
              <w:left w:w="57" w:type="dxa"/>
              <w:right w:w="57" w:type="dxa"/>
            </w:tcMar>
            <w:vAlign w:val="center"/>
          </w:tcPr>
          <w:p w14:paraId="3815047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申请人情况</w:t>
            </w:r>
          </w:p>
        </w:tc>
      </w:tr>
      <w:tr w14:paraId="2A2F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82" w:type="dxa"/>
            <w:gridSpan w:val="3"/>
            <w:vMerge w:val="continue"/>
            <w:shd w:val="clear" w:color="auto" w:fill="FFFFFF"/>
            <w:tcMar>
              <w:left w:w="108" w:type="dxa"/>
              <w:right w:w="108" w:type="dxa"/>
            </w:tcMar>
            <w:vAlign w:val="center"/>
          </w:tcPr>
          <w:p w14:paraId="6B8EE53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647" w:type="dxa"/>
            <w:vMerge w:val="restart"/>
            <w:shd w:val="clear" w:color="auto" w:fill="FFFFFF"/>
            <w:tcMar>
              <w:left w:w="57" w:type="dxa"/>
              <w:right w:w="57" w:type="dxa"/>
            </w:tcMar>
            <w:vAlign w:val="center"/>
          </w:tcPr>
          <w:p w14:paraId="12157BA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自然人</w:t>
            </w:r>
          </w:p>
        </w:tc>
        <w:tc>
          <w:tcPr>
            <w:tcW w:w="3076" w:type="dxa"/>
            <w:gridSpan w:val="5"/>
            <w:shd w:val="clear" w:color="auto" w:fill="FFFFFF"/>
            <w:tcMar>
              <w:left w:w="57" w:type="dxa"/>
              <w:right w:w="57" w:type="dxa"/>
            </w:tcMar>
            <w:vAlign w:val="center"/>
          </w:tcPr>
          <w:p w14:paraId="5CB9B22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法人或其他组织</w:t>
            </w:r>
          </w:p>
        </w:tc>
        <w:tc>
          <w:tcPr>
            <w:tcW w:w="666" w:type="dxa"/>
            <w:vMerge w:val="restart"/>
            <w:shd w:val="clear" w:color="auto" w:fill="FFFFFF"/>
            <w:tcMar>
              <w:left w:w="57" w:type="dxa"/>
              <w:right w:w="57" w:type="dxa"/>
            </w:tcMar>
            <w:vAlign w:val="center"/>
          </w:tcPr>
          <w:p w14:paraId="2C72326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总计</w:t>
            </w:r>
          </w:p>
        </w:tc>
      </w:tr>
      <w:tr w14:paraId="2186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82" w:type="dxa"/>
            <w:gridSpan w:val="3"/>
            <w:vMerge w:val="continue"/>
            <w:shd w:val="clear" w:color="auto" w:fill="FFFFFF"/>
            <w:tcMar>
              <w:left w:w="108" w:type="dxa"/>
              <w:right w:w="108" w:type="dxa"/>
            </w:tcMar>
            <w:vAlign w:val="center"/>
          </w:tcPr>
          <w:p w14:paraId="3F17DCA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647" w:type="dxa"/>
            <w:vMerge w:val="continue"/>
            <w:shd w:val="clear" w:color="auto" w:fill="FFFFFF"/>
            <w:tcMar>
              <w:left w:w="57" w:type="dxa"/>
              <w:right w:w="57" w:type="dxa"/>
            </w:tcMar>
            <w:vAlign w:val="center"/>
          </w:tcPr>
          <w:p w14:paraId="48D76CF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615" w:type="dxa"/>
            <w:shd w:val="clear" w:color="auto" w:fill="FFFFFF"/>
            <w:tcMar>
              <w:left w:w="57" w:type="dxa"/>
              <w:right w:w="57" w:type="dxa"/>
            </w:tcMar>
            <w:vAlign w:val="center"/>
          </w:tcPr>
          <w:p w14:paraId="1A42978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商业</w:t>
            </w:r>
          </w:p>
          <w:p w14:paraId="1DA4AEE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企业</w:t>
            </w:r>
          </w:p>
        </w:tc>
        <w:tc>
          <w:tcPr>
            <w:tcW w:w="641" w:type="dxa"/>
            <w:shd w:val="clear" w:color="auto" w:fill="FFFFFF"/>
            <w:tcMar>
              <w:left w:w="57" w:type="dxa"/>
              <w:right w:w="57" w:type="dxa"/>
            </w:tcMar>
            <w:vAlign w:val="center"/>
          </w:tcPr>
          <w:p w14:paraId="1218CC3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科研</w:t>
            </w:r>
          </w:p>
          <w:p w14:paraId="3CF2419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机构</w:t>
            </w:r>
          </w:p>
        </w:tc>
        <w:tc>
          <w:tcPr>
            <w:tcW w:w="590" w:type="dxa"/>
            <w:shd w:val="clear" w:color="auto" w:fill="FFFFFF"/>
            <w:tcMar>
              <w:left w:w="57" w:type="dxa"/>
              <w:right w:w="57" w:type="dxa"/>
            </w:tcMar>
            <w:vAlign w:val="center"/>
          </w:tcPr>
          <w:p w14:paraId="2F2B47B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社会公益组织</w:t>
            </w:r>
          </w:p>
        </w:tc>
        <w:tc>
          <w:tcPr>
            <w:tcW w:w="615" w:type="dxa"/>
            <w:shd w:val="clear" w:color="auto" w:fill="FFFFFF"/>
            <w:tcMar>
              <w:left w:w="57" w:type="dxa"/>
              <w:right w:w="57" w:type="dxa"/>
            </w:tcMar>
            <w:vAlign w:val="center"/>
          </w:tcPr>
          <w:p w14:paraId="0AB2F3A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法律服务机构</w:t>
            </w:r>
          </w:p>
        </w:tc>
        <w:tc>
          <w:tcPr>
            <w:tcW w:w="615" w:type="dxa"/>
            <w:shd w:val="clear" w:color="auto" w:fill="FFFFFF"/>
            <w:tcMar>
              <w:left w:w="57" w:type="dxa"/>
              <w:right w:w="57" w:type="dxa"/>
            </w:tcMar>
            <w:vAlign w:val="center"/>
          </w:tcPr>
          <w:p w14:paraId="3B39820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其他</w:t>
            </w:r>
          </w:p>
        </w:tc>
        <w:tc>
          <w:tcPr>
            <w:tcW w:w="666" w:type="dxa"/>
            <w:vMerge w:val="continue"/>
            <w:shd w:val="clear" w:color="auto" w:fill="FFFFFF"/>
            <w:tcMar>
              <w:left w:w="57" w:type="dxa"/>
              <w:right w:w="57" w:type="dxa"/>
            </w:tcMar>
            <w:vAlign w:val="center"/>
          </w:tcPr>
          <w:p w14:paraId="4898AB9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r>
      <w:tr w14:paraId="78F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082" w:type="dxa"/>
            <w:gridSpan w:val="3"/>
            <w:shd w:val="clear" w:color="auto" w:fill="FFFFFF"/>
            <w:tcMar>
              <w:left w:w="57" w:type="dxa"/>
              <w:right w:w="57" w:type="dxa"/>
            </w:tcMar>
            <w:vAlign w:val="center"/>
          </w:tcPr>
          <w:p w14:paraId="697DD2D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一、本年新收政府信息公开申请数量</w:t>
            </w:r>
          </w:p>
        </w:tc>
        <w:tc>
          <w:tcPr>
            <w:tcW w:w="647" w:type="dxa"/>
            <w:shd w:val="clear" w:color="auto" w:fill="FFFFFF"/>
            <w:tcMar>
              <w:left w:w="57" w:type="dxa"/>
              <w:right w:w="57" w:type="dxa"/>
            </w:tcMar>
            <w:vAlign w:val="center"/>
          </w:tcPr>
          <w:p w14:paraId="6EF92D3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ED1C50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114702A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60B45E7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26D688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92A665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460CA2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r>
      <w:tr w14:paraId="4F9C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82" w:type="dxa"/>
            <w:gridSpan w:val="3"/>
            <w:shd w:val="clear" w:color="auto" w:fill="FFFFFF"/>
            <w:tcMar>
              <w:left w:w="57" w:type="dxa"/>
              <w:right w:w="57" w:type="dxa"/>
            </w:tcMar>
            <w:vAlign w:val="center"/>
          </w:tcPr>
          <w:p w14:paraId="1CE6F1B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二、上年结转政府信息公开申请数量</w:t>
            </w:r>
          </w:p>
        </w:tc>
        <w:tc>
          <w:tcPr>
            <w:tcW w:w="647" w:type="dxa"/>
            <w:shd w:val="clear" w:color="auto" w:fill="FFFFFF"/>
            <w:tcMar>
              <w:left w:w="57" w:type="dxa"/>
              <w:right w:w="57" w:type="dxa"/>
            </w:tcMar>
            <w:vAlign w:val="center"/>
          </w:tcPr>
          <w:p w14:paraId="58A3849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3A683C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3467A01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12BD8AF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889BF4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7719C9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34F8A41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16C8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restart"/>
            <w:shd w:val="clear" w:color="auto" w:fill="FFFFFF"/>
            <w:tcMar>
              <w:left w:w="57" w:type="dxa"/>
              <w:right w:w="57" w:type="dxa"/>
            </w:tcMar>
            <w:vAlign w:val="center"/>
          </w:tcPr>
          <w:p w14:paraId="4A6DB29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三、本年度办理结果</w:t>
            </w:r>
          </w:p>
        </w:tc>
        <w:tc>
          <w:tcPr>
            <w:tcW w:w="3383" w:type="dxa"/>
            <w:gridSpan w:val="2"/>
            <w:shd w:val="clear" w:color="auto" w:fill="FFFFFF"/>
            <w:tcMar>
              <w:left w:w="57" w:type="dxa"/>
              <w:right w:w="57" w:type="dxa"/>
            </w:tcMar>
            <w:vAlign w:val="center"/>
          </w:tcPr>
          <w:p w14:paraId="2BCE68F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（一）予以公开</w:t>
            </w:r>
          </w:p>
        </w:tc>
        <w:tc>
          <w:tcPr>
            <w:tcW w:w="647" w:type="dxa"/>
            <w:shd w:val="clear" w:color="auto" w:fill="FFFFFF"/>
            <w:tcMar>
              <w:left w:w="57" w:type="dxa"/>
              <w:right w:w="57" w:type="dxa"/>
            </w:tcMar>
            <w:vAlign w:val="center"/>
          </w:tcPr>
          <w:p w14:paraId="0ECC1DD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AF5C11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79F2417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0841BA1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239996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62BFD5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52A1057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r>
      <w:tr w14:paraId="45AC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0245CCE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3383" w:type="dxa"/>
            <w:gridSpan w:val="2"/>
            <w:shd w:val="clear" w:color="auto" w:fill="FFFFFF"/>
            <w:tcMar>
              <w:left w:w="57" w:type="dxa"/>
              <w:right w:w="57" w:type="dxa"/>
            </w:tcMar>
            <w:vAlign w:val="center"/>
          </w:tcPr>
          <w:p w14:paraId="48CEF48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（二）部分公开（区分处理的，只计这一情形，不计其他情形）</w:t>
            </w:r>
          </w:p>
        </w:tc>
        <w:tc>
          <w:tcPr>
            <w:tcW w:w="647" w:type="dxa"/>
            <w:shd w:val="clear" w:color="auto" w:fill="FFFFFF"/>
            <w:tcMar>
              <w:left w:w="57" w:type="dxa"/>
              <w:right w:w="57" w:type="dxa"/>
            </w:tcMar>
            <w:vAlign w:val="center"/>
          </w:tcPr>
          <w:p w14:paraId="2B105EE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D05567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7E19797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38A59D1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82B16C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11FF8B6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6990BFC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15C3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5BA11F9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restart"/>
            <w:shd w:val="clear" w:color="auto" w:fill="FFFFFF"/>
            <w:tcMar>
              <w:left w:w="57" w:type="dxa"/>
              <w:right w:w="57" w:type="dxa"/>
            </w:tcMar>
            <w:vAlign w:val="center"/>
          </w:tcPr>
          <w:p w14:paraId="2A38372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（三）不予公开</w:t>
            </w:r>
          </w:p>
        </w:tc>
        <w:tc>
          <w:tcPr>
            <w:tcW w:w="2500" w:type="dxa"/>
            <w:shd w:val="clear" w:color="auto" w:fill="FFFFFF"/>
            <w:tcMar>
              <w:left w:w="57" w:type="dxa"/>
              <w:right w:w="57" w:type="dxa"/>
            </w:tcMar>
            <w:vAlign w:val="top"/>
          </w:tcPr>
          <w:p w14:paraId="69B060E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1.属于国家秘密</w:t>
            </w:r>
          </w:p>
        </w:tc>
        <w:tc>
          <w:tcPr>
            <w:tcW w:w="647" w:type="dxa"/>
            <w:shd w:val="clear" w:color="auto" w:fill="FFFFFF"/>
            <w:tcMar>
              <w:left w:w="57" w:type="dxa"/>
              <w:right w:w="57" w:type="dxa"/>
            </w:tcMar>
            <w:vAlign w:val="center"/>
          </w:tcPr>
          <w:p w14:paraId="69A96FB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42E7E8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512DF54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708A9BA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56B9C7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C24D03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6781EAB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1DAB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40D934C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640CE0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0A02B30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2.其他法律行政法规禁止公开</w:t>
            </w:r>
          </w:p>
        </w:tc>
        <w:tc>
          <w:tcPr>
            <w:tcW w:w="647" w:type="dxa"/>
            <w:shd w:val="clear" w:color="auto" w:fill="FFFFFF"/>
            <w:tcMar>
              <w:left w:w="57" w:type="dxa"/>
              <w:right w:w="57" w:type="dxa"/>
            </w:tcMar>
            <w:vAlign w:val="center"/>
          </w:tcPr>
          <w:p w14:paraId="782DDF2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004B96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21A997D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640C81D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6FF6E9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65CF41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7B8DE5E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4E02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7A23CD6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3006736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1DC4B1E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3.危及“三安全一稳定”</w:t>
            </w:r>
          </w:p>
        </w:tc>
        <w:tc>
          <w:tcPr>
            <w:tcW w:w="647" w:type="dxa"/>
            <w:shd w:val="clear" w:color="auto" w:fill="FFFFFF"/>
            <w:tcMar>
              <w:left w:w="57" w:type="dxa"/>
              <w:right w:w="57" w:type="dxa"/>
            </w:tcMar>
            <w:vAlign w:val="center"/>
          </w:tcPr>
          <w:p w14:paraId="245EB2E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8CDBD6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5558E90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6C2C7C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62824A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F208DB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43D4705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4B1C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31B9000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7B6422B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265958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4.保护第三方合法权益</w:t>
            </w:r>
          </w:p>
        </w:tc>
        <w:tc>
          <w:tcPr>
            <w:tcW w:w="647" w:type="dxa"/>
            <w:shd w:val="clear" w:color="auto" w:fill="FFFFFF"/>
            <w:tcMar>
              <w:left w:w="57" w:type="dxa"/>
              <w:right w:w="57" w:type="dxa"/>
            </w:tcMar>
            <w:vAlign w:val="center"/>
          </w:tcPr>
          <w:p w14:paraId="53825DD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93EBDE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71000F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6AFF38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28EE618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D85C4C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0F46932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12F8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024D45E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4C15F63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3180598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5.属于三类内部事务信息</w:t>
            </w:r>
          </w:p>
        </w:tc>
        <w:tc>
          <w:tcPr>
            <w:tcW w:w="647" w:type="dxa"/>
            <w:shd w:val="clear" w:color="auto" w:fill="FFFFFF"/>
            <w:tcMar>
              <w:left w:w="57" w:type="dxa"/>
              <w:right w:w="57" w:type="dxa"/>
            </w:tcMar>
            <w:vAlign w:val="center"/>
          </w:tcPr>
          <w:p w14:paraId="578587B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63DD82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0588B60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67FDCA9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11E994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4C91A3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289471E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r>
      <w:tr w14:paraId="23B5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27B643D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477DDF4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3348874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6.属于四类过程性信息</w:t>
            </w:r>
          </w:p>
        </w:tc>
        <w:tc>
          <w:tcPr>
            <w:tcW w:w="647" w:type="dxa"/>
            <w:shd w:val="clear" w:color="auto" w:fill="FFFFFF"/>
            <w:tcMar>
              <w:left w:w="57" w:type="dxa"/>
              <w:right w:w="57" w:type="dxa"/>
            </w:tcMar>
            <w:vAlign w:val="center"/>
          </w:tcPr>
          <w:p w14:paraId="57E1E0F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A93452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5428965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8488BB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081907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CBADDF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5D863B3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6EE6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362729F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5C0A3A1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1952CC8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7.属于行政执法案卷</w:t>
            </w:r>
          </w:p>
        </w:tc>
        <w:tc>
          <w:tcPr>
            <w:tcW w:w="647" w:type="dxa"/>
            <w:shd w:val="clear" w:color="auto" w:fill="FFFFFF"/>
            <w:tcMar>
              <w:left w:w="57" w:type="dxa"/>
              <w:right w:w="57" w:type="dxa"/>
            </w:tcMar>
            <w:vAlign w:val="center"/>
          </w:tcPr>
          <w:p w14:paraId="2D7D19D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19F998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2AC59B4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7160709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A29DAE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62925E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294144D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5F4F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4EDEEAC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49E57BE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54765C8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8.属于行政查询事项</w:t>
            </w:r>
          </w:p>
        </w:tc>
        <w:tc>
          <w:tcPr>
            <w:tcW w:w="647" w:type="dxa"/>
            <w:shd w:val="clear" w:color="auto" w:fill="FFFFFF"/>
            <w:tcMar>
              <w:left w:w="57" w:type="dxa"/>
              <w:right w:w="57" w:type="dxa"/>
            </w:tcMar>
            <w:vAlign w:val="center"/>
          </w:tcPr>
          <w:p w14:paraId="3B1700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F711F5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4364C6E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6490297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6C232E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BFA72C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649F0E4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6DCB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6B62307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restart"/>
            <w:shd w:val="clear" w:color="auto" w:fill="FFFFFF"/>
            <w:tcMar>
              <w:left w:w="57" w:type="dxa"/>
              <w:right w:w="57" w:type="dxa"/>
            </w:tcMar>
            <w:vAlign w:val="center"/>
          </w:tcPr>
          <w:p w14:paraId="67E0991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（四）无法提供</w:t>
            </w:r>
          </w:p>
        </w:tc>
        <w:tc>
          <w:tcPr>
            <w:tcW w:w="2500" w:type="dxa"/>
            <w:shd w:val="clear" w:color="auto" w:fill="FFFFFF"/>
            <w:tcMar>
              <w:left w:w="57" w:type="dxa"/>
              <w:right w:w="57" w:type="dxa"/>
            </w:tcMar>
            <w:vAlign w:val="top"/>
          </w:tcPr>
          <w:p w14:paraId="2F853D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1.本机关不掌握相关政府信息</w:t>
            </w:r>
          </w:p>
        </w:tc>
        <w:tc>
          <w:tcPr>
            <w:tcW w:w="647" w:type="dxa"/>
            <w:shd w:val="clear" w:color="auto" w:fill="FFFFFF"/>
            <w:tcMar>
              <w:left w:w="57" w:type="dxa"/>
              <w:right w:w="57" w:type="dxa"/>
            </w:tcMar>
            <w:vAlign w:val="center"/>
          </w:tcPr>
          <w:p w14:paraId="1B0D475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BA7ADC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0CB2801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DCAC24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F3C19B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487EBB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0FDF914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7255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1397F9B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7611683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0AD78EF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2.没有现成信息需要另行制作</w:t>
            </w:r>
          </w:p>
        </w:tc>
        <w:tc>
          <w:tcPr>
            <w:tcW w:w="647" w:type="dxa"/>
            <w:shd w:val="clear" w:color="auto" w:fill="FFFFFF"/>
            <w:tcMar>
              <w:left w:w="57" w:type="dxa"/>
              <w:right w:w="57" w:type="dxa"/>
            </w:tcMar>
            <w:vAlign w:val="center"/>
          </w:tcPr>
          <w:p w14:paraId="3E3516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D647D8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1BE6F52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514D7F7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03AB99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A2F13A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2F4B532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6249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3DE44AD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6038A8E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72E0FC8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3.补正后申请内容仍不明确</w:t>
            </w:r>
          </w:p>
        </w:tc>
        <w:tc>
          <w:tcPr>
            <w:tcW w:w="647" w:type="dxa"/>
            <w:shd w:val="clear" w:color="auto" w:fill="FFFFFF"/>
            <w:tcMar>
              <w:left w:w="57" w:type="dxa"/>
              <w:right w:w="57" w:type="dxa"/>
            </w:tcMar>
            <w:vAlign w:val="center"/>
          </w:tcPr>
          <w:p w14:paraId="35F4413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082FFC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008ADC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4E5E8A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EFADAE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2CE043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5EA7D1A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00CF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51A4772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restart"/>
            <w:shd w:val="clear" w:color="auto" w:fill="FFFFFF"/>
            <w:tcMar>
              <w:left w:w="57" w:type="dxa"/>
              <w:right w:w="57" w:type="dxa"/>
            </w:tcMar>
            <w:vAlign w:val="center"/>
          </w:tcPr>
          <w:p w14:paraId="229E93E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（五）不予处理</w:t>
            </w:r>
          </w:p>
        </w:tc>
        <w:tc>
          <w:tcPr>
            <w:tcW w:w="2500" w:type="dxa"/>
            <w:shd w:val="clear" w:color="auto" w:fill="FFFFFF"/>
            <w:tcMar>
              <w:left w:w="57" w:type="dxa"/>
              <w:right w:w="57" w:type="dxa"/>
            </w:tcMar>
            <w:vAlign w:val="top"/>
          </w:tcPr>
          <w:p w14:paraId="03C5CB7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1.信访举报投诉类申请</w:t>
            </w:r>
          </w:p>
        </w:tc>
        <w:tc>
          <w:tcPr>
            <w:tcW w:w="647" w:type="dxa"/>
            <w:shd w:val="clear" w:color="auto" w:fill="FFFFFF"/>
            <w:tcMar>
              <w:left w:w="57" w:type="dxa"/>
              <w:right w:w="57" w:type="dxa"/>
            </w:tcMar>
            <w:vAlign w:val="center"/>
          </w:tcPr>
          <w:p w14:paraId="137649C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079D09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475AF75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27DF138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21F11AA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9CE786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6727A39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08A87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1AF16F4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2C05965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242F18E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2.重复申请</w:t>
            </w:r>
          </w:p>
        </w:tc>
        <w:tc>
          <w:tcPr>
            <w:tcW w:w="647" w:type="dxa"/>
            <w:shd w:val="clear" w:color="auto" w:fill="FFFFFF"/>
            <w:tcMar>
              <w:left w:w="57" w:type="dxa"/>
              <w:right w:w="57" w:type="dxa"/>
            </w:tcMar>
            <w:vAlign w:val="center"/>
          </w:tcPr>
          <w:p w14:paraId="2F71E5C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73C9D7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4D891F7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BBFD53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324F3F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5A4206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78FCFF6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615D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10F9441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74E6AFC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085296B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3.要求提供公开出版物</w:t>
            </w:r>
          </w:p>
        </w:tc>
        <w:tc>
          <w:tcPr>
            <w:tcW w:w="647" w:type="dxa"/>
            <w:shd w:val="clear" w:color="auto" w:fill="FFFFFF"/>
            <w:tcMar>
              <w:left w:w="57" w:type="dxa"/>
              <w:right w:w="57" w:type="dxa"/>
            </w:tcMar>
            <w:vAlign w:val="center"/>
          </w:tcPr>
          <w:p w14:paraId="18C93B8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6D0A00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0B3E5B6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15BA6B6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07F381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159CCE5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2B3B6EF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741C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77C7791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4B345EE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top"/>
          </w:tcPr>
          <w:p w14:paraId="30FAD5F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4.无正当理由大量反复申请</w:t>
            </w:r>
          </w:p>
        </w:tc>
        <w:tc>
          <w:tcPr>
            <w:tcW w:w="647" w:type="dxa"/>
            <w:shd w:val="clear" w:color="auto" w:fill="FFFFFF"/>
            <w:tcMar>
              <w:left w:w="57" w:type="dxa"/>
              <w:right w:w="57" w:type="dxa"/>
            </w:tcMar>
            <w:vAlign w:val="center"/>
          </w:tcPr>
          <w:p w14:paraId="668B397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6DD05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48AAC81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0FDD22F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1EE2833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49CCB3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771E2D1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1A90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7" w:hRule="atLeast"/>
        </w:trPr>
        <w:tc>
          <w:tcPr>
            <w:tcW w:w="699" w:type="dxa"/>
            <w:vMerge w:val="continue"/>
            <w:shd w:val="clear" w:color="auto" w:fill="FFFFFF"/>
            <w:tcMar>
              <w:left w:w="57" w:type="dxa"/>
              <w:right w:w="57" w:type="dxa"/>
            </w:tcMar>
            <w:vAlign w:val="center"/>
          </w:tcPr>
          <w:p w14:paraId="3E66D1E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0EB1D62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center"/>
          </w:tcPr>
          <w:p w14:paraId="7440FB7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5.要求行政机关确认或重新出具已获取信息</w:t>
            </w:r>
          </w:p>
        </w:tc>
        <w:tc>
          <w:tcPr>
            <w:tcW w:w="647" w:type="dxa"/>
            <w:shd w:val="clear" w:color="auto" w:fill="FFFFFF"/>
            <w:tcMar>
              <w:left w:w="57" w:type="dxa"/>
              <w:right w:w="57" w:type="dxa"/>
            </w:tcMar>
            <w:vAlign w:val="center"/>
          </w:tcPr>
          <w:p w14:paraId="08C7B58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387771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5DD66D5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4D97E6A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107690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B3DF96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4EC5735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5BB3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04534B6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restart"/>
            <w:shd w:val="clear" w:color="auto" w:fill="FFFFFF"/>
            <w:tcMar>
              <w:left w:w="57" w:type="dxa"/>
              <w:right w:w="57" w:type="dxa"/>
            </w:tcMar>
            <w:vAlign w:val="center"/>
          </w:tcPr>
          <w:p w14:paraId="6ACB703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（六）其他处理</w:t>
            </w:r>
          </w:p>
        </w:tc>
        <w:tc>
          <w:tcPr>
            <w:tcW w:w="2500" w:type="dxa"/>
            <w:shd w:val="clear" w:color="auto" w:fill="FFFFFF"/>
            <w:tcMar>
              <w:left w:w="57" w:type="dxa"/>
              <w:right w:w="57" w:type="dxa"/>
            </w:tcMar>
            <w:vAlign w:val="center"/>
          </w:tcPr>
          <w:p w14:paraId="5944C0F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1.申请人无正当理由逾期不补正、行政机关不再处理其政府信息公开申请</w:t>
            </w:r>
          </w:p>
        </w:tc>
        <w:tc>
          <w:tcPr>
            <w:tcW w:w="647" w:type="dxa"/>
            <w:shd w:val="clear" w:color="auto" w:fill="FFFFFF"/>
            <w:tcMar>
              <w:left w:w="57" w:type="dxa"/>
              <w:right w:w="57" w:type="dxa"/>
            </w:tcMar>
            <w:vAlign w:val="center"/>
          </w:tcPr>
          <w:p w14:paraId="158E731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31516C0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54EE91F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23172DE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DD0EB2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8D25F3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2BC998A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21A5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4B2F919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4C5B98A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center"/>
          </w:tcPr>
          <w:p w14:paraId="20CD4DB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2.申请人逾期未按收费通知要求缴纳费用、行政机关不再处理其政府信息公开申请</w:t>
            </w:r>
          </w:p>
        </w:tc>
        <w:tc>
          <w:tcPr>
            <w:tcW w:w="647" w:type="dxa"/>
            <w:shd w:val="clear" w:color="auto" w:fill="FFFFFF"/>
            <w:tcMar>
              <w:left w:w="57" w:type="dxa"/>
              <w:right w:w="57" w:type="dxa"/>
            </w:tcMar>
            <w:vAlign w:val="center"/>
          </w:tcPr>
          <w:p w14:paraId="58D0FEB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5EB680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2B25AAF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1A4C41C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2C719EB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7FD884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478B6AF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6F3E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4C16C12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883" w:type="dxa"/>
            <w:vMerge w:val="continue"/>
            <w:shd w:val="clear" w:color="auto" w:fill="FFFFFF"/>
            <w:tcMar>
              <w:left w:w="57" w:type="dxa"/>
              <w:right w:w="57" w:type="dxa"/>
            </w:tcMar>
            <w:vAlign w:val="center"/>
          </w:tcPr>
          <w:p w14:paraId="117014B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2500" w:type="dxa"/>
            <w:shd w:val="clear" w:color="auto" w:fill="FFFFFF"/>
            <w:tcMar>
              <w:left w:w="57" w:type="dxa"/>
              <w:right w:w="57" w:type="dxa"/>
            </w:tcMar>
            <w:vAlign w:val="center"/>
          </w:tcPr>
          <w:p w14:paraId="28B3135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3.其他</w:t>
            </w:r>
          </w:p>
        </w:tc>
        <w:tc>
          <w:tcPr>
            <w:tcW w:w="647" w:type="dxa"/>
            <w:shd w:val="clear" w:color="auto" w:fill="FFFFFF"/>
            <w:tcMar>
              <w:left w:w="57" w:type="dxa"/>
              <w:right w:w="57" w:type="dxa"/>
            </w:tcMar>
            <w:vAlign w:val="center"/>
          </w:tcPr>
          <w:p w14:paraId="1CF1CD3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858B29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62A677D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3456F5E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52B2E05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235AC97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5CCB8D9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2901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99" w:type="dxa"/>
            <w:vMerge w:val="continue"/>
            <w:shd w:val="clear" w:color="auto" w:fill="FFFFFF"/>
            <w:tcMar>
              <w:left w:w="57" w:type="dxa"/>
              <w:right w:w="57" w:type="dxa"/>
            </w:tcMar>
            <w:vAlign w:val="center"/>
          </w:tcPr>
          <w:p w14:paraId="68DCEA7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p>
        </w:tc>
        <w:tc>
          <w:tcPr>
            <w:tcW w:w="3383" w:type="dxa"/>
            <w:gridSpan w:val="2"/>
            <w:shd w:val="clear" w:color="auto" w:fill="FFFFFF"/>
            <w:tcMar>
              <w:left w:w="57" w:type="dxa"/>
              <w:right w:w="57" w:type="dxa"/>
            </w:tcMar>
            <w:vAlign w:val="center"/>
          </w:tcPr>
          <w:p w14:paraId="03E8A7E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（七）总计</w:t>
            </w:r>
          </w:p>
        </w:tc>
        <w:tc>
          <w:tcPr>
            <w:tcW w:w="647" w:type="dxa"/>
            <w:shd w:val="clear" w:color="auto" w:fill="FFFFFF"/>
            <w:tcMar>
              <w:left w:w="57" w:type="dxa"/>
              <w:right w:w="57" w:type="dxa"/>
            </w:tcMar>
            <w:vAlign w:val="center"/>
          </w:tcPr>
          <w:p w14:paraId="42F87F6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655F26C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709DAC2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5359FC0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8762DA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44D2281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4A36357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r w14:paraId="079F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4082" w:type="dxa"/>
            <w:gridSpan w:val="3"/>
            <w:shd w:val="clear" w:color="auto" w:fill="FFFFFF"/>
            <w:tcMar>
              <w:left w:w="57" w:type="dxa"/>
              <w:right w:w="57" w:type="dxa"/>
            </w:tcMar>
            <w:vAlign w:val="center"/>
          </w:tcPr>
          <w:p w14:paraId="1FB3C91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四、结转下年度继续办理</w:t>
            </w:r>
          </w:p>
        </w:tc>
        <w:tc>
          <w:tcPr>
            <w:tcW w:w="647" w:type="dxa"/>
            <w:shd w:val="clear" w:color="auto" w:fill="FFFFFF"/>
            <w:tcMar>
              <w:left w:w="57" w:type="dxa"/>
              <w:right w:w="57" w:type="dxa"/>
            </w:tcMar>
            <w:vAlign w:val="center"/>
          </w:tcPr>
          <w:p w14:paraId="4567BEE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73F577A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41" w:type="dxa"/>
            <w:shd w:val="clear" w:color="auto" w:fill="FFFFFF"/>
            <w:tcMar>
              <w:left w:w="57" w:type="dxa"/>
              <w:right w:w="57" w:type="dxa"/>
            </w:tcMar>
            <w:vAlign w:val="center"/>
          </w:tcPr>
          <w:p w14:paraId="11B59D1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590" w:type="dxa"/>
            <w:shd w:val="clear" w:color="auto" w:fill="FFFFFF"/>
            <w:tcMar>
              <w:left w:w="57" w:type="dxa"/>
              <w:right w:w="57" w:type="dxa"/>
            </w:tcMar>
            <w:vAlign w:val="center"/>
          </w:tcPr>
          <w:p w14:paraId="63284F9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EE0616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15" w:type="dxa"/>
            <w:shd w:val="clear" w:color="auto" w:fill="FFFFFF"/>
            <w:tcMar>
              <w:left w:w="57" w:type="dxa"/>
              <w:right w:w="57" w:type="dxa"/>
            </w:tcMar>
            <w:vAlign w:val="center"/>
          </w:tcPr>
          <w:p w14:paraId="0EE0D35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c>
          <w:tcPr>
            <w:tcW w:w="666" w:type="dxa"/>
            <w:shd w:val="clear" w:color="auto" w:fill="FFFFFF"/>
            <w:tcMar>
              <w:left w:w="57" w:type="dxa"/>
              <w:right w:w="57" w:type="dxa"/>
            </w:tcMar>
            <w:vAlign w:val="center"/>
          </w:tcPr>
          <w:p w14:paraId="58DC3E1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0</w:t>
            </w:r>
          </w:p>
        </w:tc>
      </w:tr>
    </w:tbl>
    <w:p w14:paraId="60168B71">
      <w:pPr>
        <w:numPr>
          <w:ilvl w:val="0"/>
          <w:numId w:val="0"/>
        </w:numPr>
        <w:spacing w:line="540" w:lineRule="exact"/>
        <w:ind w:firstLine="640" w:firstLineChars="200"/>
        <w:rPr>
          <w:rFonts w:hint="eastAsia" w:ascii="仿宋_GB2312" w:hAnsi="仿宋_GB2312" w:eastAsia="仿宋_GB2312" w:cs="仿宋_GB2312"/>
          <w:b w:val="0"/>
          <w:bCs/>
          <w:sz w:val="32"/>
          <w:szCs w:val="32"/>
        </w:rPr>
      </w:pPr>
      <w:r>
        <w:rPr>
          <w:rFonts w:hint="eastAsia" w:ascii="黑体" w:hAnsi="黑体" w:eastAsia="黑体" w:cs="黑体"/>
          <w:color w:val="333333"/>
          <w:kern w:val="0"/>
          <w:sz w:val="32"/>
          <w:szCs w:val="32"/>
          <w:shd w:val="clear" w:fill="FFFFFF"/>
          <w:lang w:val="en-US" w:eastAsia="zh-CN" w:bidi="ar"/>
        </w:rPr>
        <w:t>四、政府信息公开行政复议、行政诉讼情况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67"/>
        <w:gridCol w:w="567"/>
        <w:gridCol w:w="567"/>
        <w:gridCol w:w="568"/>
        <w:gridCol w:w="568"/>
        <w:gridCol w:w="568"/>
        <w:gridCol w:w="568"/>
        <w:gridCol w:w="568"/>
        <w:gridCol w:w="568"/>
        <w:gridCol w:w="568"/>
        <w:gridCol w:w="569"/>
        <w:gridCol w:w="569"/>
        <w:gridCol w:w="569"/>
        <w:gridCol w:w="569"/>
        <w:gridCol w:w="569"/>
      </w:tblGrid>
      <w:tr w14:paraId="6BBA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3245" w:type="dxa"/>
            <w:gridSpan w:val="5"/>
            <w:shd w:val="clear" w:color="auto" w:fill="FFFFFF"/>
            <w:tcMar>
              <w:left w:w="108" w:type="dxa"/>
              <w:right w:w="108" w:type="dxa"/>
            </w:tcMar>
            <w:vAlign w:val="center"/>
          </w:tcPr>
          <w:p w14:paraId="246A9EA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行政复议</w:t>
            </w:r>
          </w:p>
        </w:tc>
        <w:tc>
          <w:tcPr>
            <w:tcW w:w="6503" w:type="dxa"/>
            <w:gridSpan w:val="10"/>
            <w:shd w:val="clear" w:color="auto" w:fill="FFFFFF"/>
            <w:tcMar>
              <w:left w:w="108" w:type="dxa"/>
              <w:right w:w="108" w:type="dxa"/>
            </w:tcMar>
            <w:vAlign w:val="center"/>
          </w:tcPr>
          <w:p w14:paraId="045C5EA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行政诉讼</w:t>
            </w:r>
          </w:p>
        </w:tc>
      </w:tr>
      <w:tr w14:paraId="2590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9" w:type="dxa"/>
            <w:vMerge w:val="restart"/>
            <w:shd w:val="clear" w:color="auto" w:fill="FFFFFF"/>
            <w:tcMar>
              <w:left w:w="108" w:type="dxa"/>
              <w:right w:w="108" w:type="dxa"/>
            </w:tcMar>
            <w:vAlign w:val="center"/>
          </w:tcPr>
          <w:p w14:paraId="7F17768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结果维持</w:t>
            </w:r>
          </w:p>
        </w:tc>
        <w:tc>
          <w:tcPr>
            <w:tcW w:w="649" w:type="dxa"/>
            <w:vMerge w:val="restart"/>
            <w:shd w:val="clear" w:color="auto" w:fill="FFFFFF"/>
            <w:tcMar>
              <w:left w:w="108" w:type="dxa"/>
              <w:right w:w="108" w:type="dxa"/>
            </w:tcMar>
            <w:vAlign w:val="center"/>
          </w:tcPr>
          <w:p w14:paraId="28E7450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纠正</w:t>
            </w:r>
          </w:p>
        </w:tc>
        <w:tc>
          <w:tcPr>
            <w:tcW w:w="649" w:type="dxa"/>
            <w:vMerge w:val="restart"/>
            <w:shd w:val="clear" w:color="auto" w:fill="FFFFFF"/>
            <w:tcMar>
              <w:left w:w="108" w:type="dxa"/>
              <w:right w:w="108" w:type="dxa"/>
            </w:tcMar>
            <w:vAlign w:val="center"/>
          </w:tcPr>
          <w:p w14:paraId="35AD7B13">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其他</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结果</w:t>
            </w:r>
          </w:p>
        </w:tc>
        <w:tc>
          <w:tcPr>
            <w:tcW w:w="649" w:type="dxa"/>
            <w:vMerge w:val="restart"/>
            <w:shd w:val="clear" w:color="auto" w:fill="FFFFFF"/>
            <w:tcMar>
              <w:left w:w="108" w:type="dxa"/>
              <w:right w:w="108" w:type="dxa"/>
            </w:tcMar>
            <w:vAlign w:val="center"/>
          </w:tcPr>
          <w:p w14:paraId="14F4C4E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尚未</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审结</w:t>
            </w:r>
          </w:p>
        </w:tc>
        <w:tc>
          <w:tcPr>
            <w:tcW w:w="649" w:type="dxa"/>
            <w:vMerge w:val="restart"/>
            <w:shd w:val="clear" w:color="auto" w:fill="FFFFFF"/>
            <w:tcMar>
              <w:left w:w="108" w:type="dxa"/>
              <w:right w:w="108" w:type="dxa"/>
            </w:tcMar>
            <w:vAlign w:val="center"/>
          </w:tcPr>
          <w:p w14:paraId="17B1A31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总计</w:t>
            </w:r>
          </w:p>
        </w:tc>
        <w:tc>
          <w:tcPr>
            <w:tcW w:w="3248" w:type="dxa"/>
            <w:gridSpan w:val="5"/>
            <w:shd w:val="clear" w:color="auto" w:fill="FFFFFF"/>
            <w:tcMar>
              <w:left w:w="108" w:type="dxa"/>
              <w:right w:w="108" w:type="dxa"/>
            </w:tcMar>
            <w:vAlign w:val="center"/>
          </w:tcPr>
          <w:p w14:paraId="116D563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未经复议直接起诉</w:t>
            </w:r>
          </w:p>
        </w:tc>
        <w:tc>
          <w:tcPr>
            <w:tcW w:w="3255" w:type="dxa"/>
            <w:gridSpan w:val="5"/>
            <w:shd w:val="clear" w:color="auto" w:fill="FFFFFF"/>
            <w:tcMar>
              <w:left w:w="108" w:type="dxa"/>
              <w:right w:w="108" w:type="dxa"/>
            </w:tcMar>
            <w:vAlign w:val="center"/>
          </w:tcPr>
          <w:p w14:paraId="5BD6300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复议后起诉</w:t>
            </w:r>
          </w:p>
        </w:tc>
      </w:tr>
      <w:tr w14:paraId="3D4F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649" w:type="dxa"/>
            <w:vMerge w:val="continue"/>
            <w:shd w:val="clear" w:color="auto" w:fill="FFFFFF"/>
            <w:tcMar>
              <w:left w:w="108" w:type="dxa"/>
              <w:right w:w="108" w:type="dxa"/>
            </w:tcMar>
            <w:vAlign w:val="center"/>
          </w:tcPr>
          <w:p w14:paraId="632E8AC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p>
        </w:tc>
        <w:tc>
          <w:tcPr>
            <w:tcW w:w="649" w:type="dxa"/>
            <w:vMerge w:val="continue"/>
            <w:shd w:val="clear" w:color="auto" w:fill="FFFFFF"/>
            <w:tcMar>
              <w:left w:w="108" w:type="dxa"/>
              <w:right w:w="108" w:type="dxa"/>
            </w:tcMar>
            <w:vAlign w:val="center"/>
          </w:tcPr>
          <w:p w14:paraId="1FD276C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p>
        </w:tc>
        <w:tc>
          <w:tcPr>
            <w:tcW w:w="649" w:type="dxa"/>
            <w:vMerge w:val="continue"/>
            <w:shd w:val="clear" w:color="auto" w:fill="FFFFFF"/>
            <w:tcMar>
              <w:left w:w="108" w:type="dxa"/>
              <w:right w:w="108" w:type="dxa"/>
            </w:tcMar>
            <w:vAlign w:val="center"/>
          </w:tcPr>
          <w:p w14:paraId="1B87379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p>
        </w:tc>
        <w:tc>
          <w:tcPr>
            <w:tcW w:w="649" w:type="dxa"/>
            <w:vMerge w:val="continue"/>
            <w:shd w:val="clear" w:color="auto" w:fill="FFFFFF"/>
            <w:tcMar>
              <w:left w:w="108" w:type="dxa"/>
              <w:right w:w="108" w:type="dxa"/>
            </w:tcMar>
            <w:vAlign w:val="center"/>
          </w:tcPr>
          <w:p w14:paraId="6532AEF1">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p>
        </w:tc>
        <w:tc>
          <w:tcPr>
            <w:tcW w:w="649" w:type="dxa"/>
            <w:vMerge w:val="continue"/>
            <w:shd w:val="clear" w:color="auto" w:fill="FFFFFF"/>
            <w:tcMar>
              <w:left w:w="108" w:type="dxa"/>
              <w:right w:w="108" w:type="dxa"/>
            </w:tcMar>
            <w:vAlign w:val="center"/>
          </w:tcPr>
          <w:p w14:paraId="115DED0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p>
        </w:tc>
        <w:tc>
          <w:tcPr>
            <w:tcW w:w="649" w:type="dxa"/>
            <w:shd w:val="clear" w:color="auto" w:fill="FFFFFF"/>
            <w:tcMar>
              <w:left w:w="108" w:type="dxa"/>
              <w:right w:w="108" w:type="dxa"/>
            </w:tcMar>
            <w:vAlign w:val="center"/>
          </w:tcPr>
          <w:p w14:paraId="512CCD6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维持</w:t>
            </w:r>
          </w:p>
        </w:tc>
        <w:tc>
          <w:tcPr>
            <w:tcW w:w="649" w:type="dxa"/>
            <w:shd w:val="clear" w:color="auto" w:fill="FFFFFF"/>
            <w:tcMar>
              <w:left w:w="108" w:type="dxa"/>
              <w:right w:w="108" w:type="dxa"/>
            </w:tcMar>
            <w:vAlign w:val="center"/>
          </w:tcPr>
          <w:p w14:paraId="7AD66064">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纠正</w:t>
            </w:r>
          </w:p>
        </w:tc>
        <w:tc>
          <w:tcPr>
            <w:tcW w:w="650" w:type="dxa"/>
            <w:shd w:val="clear" w:color="auto" w:fill="FFFFFF"/>
            <w:tcMar>
              <w:left w:w="108" w:type="dxa"/>
              <w:right w:w="108" w:type="dxa"/>
            </w:tcMar>
            <w:vAlign w:val="center"/>
          </w:tcPr>
          <w:p w14:paraId="5982462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其他</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结果</w:t>
            </w:r>
          </w:p>
        </w:tc>
        <w:tc>
          <w:tcPr>
            <w:tcW w:w="650" w:type="dxa"/>
            <w:shd w:val="clear" w:color="auto" w:fill="FFFFFF"/>
            <w:tcMar>
              <w:left w:w="108" w:type="dxa"/>
              <w:right w:w="108" w:type="dxa"/>
            </w:tcMar>
            <w:vAlign w:val="center"/>
          </w:tcPr>
          <w:p w14:paraId="7177A56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尚未</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审结</w:t>
            </w:r>
          </w:p>
        </w:tc>
        <w:tc>
          <w:tcPr>
            <w:tcW w:w="650" w:type="dxa"/>
            <w:shd w:val="clear" w:color="auto" w:fill="FFFFFF"/>
            <w:tcMar>
              <w:left w:w="108" w:type="dxa"/>
              <w:right w:w="108" w:type="dxa"/>
            </w:tcMar>
            <w:vAlign w:val="center"/>
          </w:tcPr>
          <w:p w14:paraId="016833C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总计</w:t>
            </w:r>
          </w:p>
        </w:tc>
        <w:tc>
          <w:tcPr>
            <w:tcW w:w="651" w:type="dxa"/>
            <w:shd w:val="clear" w:color="auto" w:fill="FFFFFF"/>
            <w:tcMar>
              <w:left w:w="108" w:type="dxa"/>
              <w:right w:w="108" w:type="dxa"/>
            </w:tcMar>
            <w:vAlign w:val="center"/>
          </w:tcPr>
          <w:p w14:paraId="60A935E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维持</w:t>
            </w:r>
          </w:p>
        </w:tc>
        <w:tc>
          <w:tcPr>
            <w:tcW w:w="651" w:type="dxa"/>
            <w:shd w:val="clear" w:color="auto" w:fill="FFFFFF"/>
            <w:tcMar>
              <w:left w:w="108" w:type="dxa"/>
              <w:right w:w="108" w:type="dxa"/>
            </w:tcMar>
            <w:vAlign w:val="center"/>
          </w:tcPr>
          <w:p w14:paraId="096BE54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结果</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纠正</w:t>
            </w:r>
          </w:p>
        </w:tc>
        <w:tc>
          <w:tcPr>
            <w:tcW w:w="651" w:type="dxa"/>
            <w:shd w:val="clear" w:color="auto" w:fill="FFFFFF"/>
            <w:tcMar>
              <w:left w:w="108" w:type="dxa"/>
              <w:right w:w="108" w:type="dxa"/>
            </w:tcMar>
            <w:vAlign w:val="center"/>
          </w:tcPr>
          <w:p w14:paraId="7398303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其他</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结果</w:t>
            </w:r>
          </w:p>
        </w:tc>
        <w:tc>
          <w:tcPr>
            <w:tcW w:w="651" w:type="dxa"/>
            <w:shd w:val="clear" w:color="auto" w:fill="FFFFFF"/>
            <w:tcMar>
              <w:left w:w="108" w:type="dxa"/>
              <w:right w:w="108" w:type="dxa"/>
            </w:tcMar>
            <w:vAlign w:val="center"/>
          </w:tcPr>
          <w:p w14:paraId="68827267">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尚未</w:t>
            </w:r>
            <w:r>
              <w:rPr>
                <w:rFonts w:hint="eastAsia" w:ascii="仿宋_GB2312" w:hAnsi="仿宋_GB2312" w:eastAsia="仿宋_GB2312" w:cs="仿宋_GB2312"/>
                <w:color w:val="000000"/>
                <w:sz w:val="20"/>
                <w:szCs w:val="20"/>
                <w:lang w:val="en-US" w:eastAsia="zh-CN"/>
              </w:rPr>
              <w:br w:type="textWrapping"/>
            </w:r>
            <w:r>
              <w:rPr>
                <w:rFonts w:hint="eastAsia" w:ascii="仿宋_GB2312" w:hAnsi="仿宋_GB2312" w:eastAsia="仿宋_GB2312" w:cs="仿宋_GB2312"/>
                <w:color w:val="000000"/>
                <w:sz w:val="20"/>
                <w:szCs w:val="20"/>
                <w:lang w:val="en-US" w:eastAsia="zh-CN"/>
              </w:rPr>
              <w:t>审结</w:t>
            </w:r>
          </w:p>
        </w:tc>
        <w:tc>
          <w:tcPr>
            <w:tcW w:w="651" w:type="dxa"/>
            <w:shd w:val="clear" w:color="auto" w:fill="FFFFFF"/>
            <w:tcMar>
              <w:left w:w="108" w:type="dxa"/>
              <w:right w:w="108" w:type="dxa"/>
            </w:tcMar>
            <w:vAlign w:val="center"/>
          </w:tcPr>
          <w:p w14:paraId="740DB4E0">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总计</w:t>
            </w:r>
          </w:p>
        </w:tc>
      </w:tr>
      <w:tr w14:paraId="5D1A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649" w:type="dxa"/>
            <w:shd w:val="clear" w:color="auto" w:fill="FFFFFF"/>
            <w:tcMar>
              <w:left w:w="108" w:type="dxa"/>
              <w:right w:w="108" w:type="dxa"/>
            </w:tcMar>
            <w:vAlign w:val="center"/>
          </w:tcPr>
          <w:p w14:paraId="7E0E8D0A">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7857F0A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159AD4D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6979FF4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7F906BC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0B1C4806">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49" w:type="dxa"/>
            <w:shd w:val="clear" w:color="auto" w:fill="FFFFFF"/>
            <w:tcMar>
              <w:left w:w="108" w:type="dxa"/>
              <w:right w:w="108" w:type="dxa"/>
            </w:tcMar>
            <w:vAlign w:val="center"/>
          </w:tcPr>
          <w:p w14:paraId="799EC81E">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0" w:type="dxa"/>
            <w:shd w:val="clear" w:color="auto" w:fill="FFFFFF"/>
            <w:tcMar>
              <w:left w:w="108" w:type="dxa"/>
              <w:right w:w="108" w:type="dxa"/>
            </w:tcMar>
            <w:vAlign w:val="center"/>
          </w:tcPr>
          <w:p w14:paraId="3FBB6942">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0" w:type="dxa"/>
            <w:shd w:val="clear" w:color="auto" w:fill="FFFFFF"/>
            <w:tcMar>
              <w:left w:w="108" w:type="dxa"/>
              <w:right w:w="108" w:type="dxa"/>
            </w:tcMar>
            <w:vAlign w:val="center"/>
          </w:tcPr>
          <w:p w14:paraId="69209F85">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0" w:type="dxa"/>
            <w:shd w:val="clear" w:color="auto" w:fill="FFFFFF"/>
            <w:tcMar>
              <w:left w:w="108" w:type="dxa"/>
              <w:right w:w="108" w:type="dxa"/>
            </w:tcMar>
            <w:vAlign w:val="center"/>
          </w:tcPr>
          <w:p w14:paraId="04781489">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1" w:type="dxa"/>
            <w:shd w:val="clear" w:color="auto" w:fill="FFFFFF"/>
            <w:tcMar>
              <w:left w:w="108" w:type="dxa"/>
              <w:right w:w="108" w:type="dxa"/>
            </w:tcMar>
            <w:vAlign w:val="center"/>
          </w:tcPr>
          <w:p w14:paraId="56765BCC">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1" w:type="dxa"/>
            <w:shd w:val="clear" w:color="auto" w:fill="FFFFFF"/>
            <w:tcMar>
              <w:left w:w="108" w:type="dxa"/>
              <w:right w:w="108" w:type="dxa"/>
            </w:tcMar>
            <w:vAlign w:val="center"/>
          </w:tcPr>
          <w:p w14:paraId="5843D4EB">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1" w:type="dxa"/>
            <w:shd w:val="clear" w:color="auto" w:fill="FFFFFF"/>
            <w:tcMar>
              <w:left w:w="108" w:type="dxa"/>
              <w:right w:w="108" w:type="dxa"/>
            </w:tcMar>
            <w:vAlign w:val="center"/>
          </w:tcPr>
          <w:p w14:paraId="0A8B537D">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1" w:type="dxa"/>
            <w:shd w:val="clear" w:color="auto" w:fill="FFFFFF"/>
            <w:tcMar>
              <w:left w:w="108" w:type="dxa"/>
              <w:right w:w="108" w:type="dxa"/>
            </w:tcMar>
            <w:vAlign w:val="center"/>
          </w:tcPr>
          <w:p w14:paraId="5CA2A0D8">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651" w:type="dxa"/>
            <w:shd w:val="clear" w:color="auto" w:fill="FFFFFF"/>
            <w:tcMar>
              <w:left w:w="108" w:type="dxa"/>
              <w:right w:w="108" w:type="dxa"/>
            </w:tcMar>
            <w:vAlign w:val="center"/>
          </w:tcPr>
          <w:p w14:paraId="62C98C4F">
            <w:pPr>
              <w:pStyle w:val="2"/>
              <w:keepNext w:val="0"/>
              <w:keepLines w:val="0"/>
              <w:widowControl/>
              <w:suppressLineNumbers w:val="0"/>
              <w:spacing w:before="0" w:beforeAutospacing="0" w:after="0" w:afterAutospacing="0"/>
              <w:ind w:left="0" w:firstLine="0"/>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r>
    </w:tbl>
    <w:p w14:paraId="53DCCB2F">
      <w:pPr>
        <w:numPr>
          <w:ilvl w:val="0"/>
          <w:numId w:val="0"/>
        </w:numPr>
        <w:spacing w:line="540" w:lineRule="exact"/>
        <w:ind w:firstLine="640" w:firstLineChars="200"/>
        <w:rPr>
          <w:rFonts w:hint="eastAsia" w:ascii="仿宋_GB2312" w:hAnsi="仿宋_GB2312" w:eastAsia="仿宋_GB2312" w:cs="仿宋_GB2312"/>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五、存在的主要问题及改进情况</w:t>
      </w:r>
    </w:p>
    <w:p w14:paraId="78072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（一）存在的不足</w:t>
      </w:r>
    </w:p>
    <w:p w14:paraId="04E17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2024年，虽然我局在信息公开工作方面取得了一定成效，但距离人民群众的要求还有一定差距，主要是部分政策解读内容还不够细致，仍需进一步深入。</w:t>
      </w:r>
    </w:p>
    <w:p w14:paraId="60FC3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（二）下步改进方向</w:t>
      </w:r>
    </w:p>
    <w:p w14:paraId="50E4A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9" w:lineRule="atLeast"/>
        <w:ind w:left="0" w:right="0" w:firstLine="643"/>
        <w:jc w:val="both"/>
        <w:textAlignment w:val="baseline"/>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u w:val="none"/>
          <w:shd w:val="clear" w:fill="FFFFFF"/>
          <w:vertAlign w:val="baseline"/>
          <w:lang w:val="en-US" w:eastAsia="zh-CN"/>
        </w:rPr>
        <w:t> 严格落实上级关于信息公开工作的各项要求，坚持常态化公开，把信息公开工作与业务工作同研究、同部署、同落实，丰富文字解读内容和展现形式，提高政策解读质量，进一步充实、完善、优化信息公开相关栏目，更好地为社会公众提供信息公开服务。</w:t>
      </w:r>
    </w:p>
    <w:p w14:paraId="1BC7DFEB">
      <w:pPr>
        <w:numPr>
          <w:ilvl w:val="0"/>
          <w:numId w:val="0"/>
        </w:numPr>
        <w:spacing w:line="540" w:lineRule="exact"/>
        <w:ind w:firstLine="640" w:firstLineChars="200"/>
        <w:rPr>
          <w:rFonts w:hint="eastAsia" w:ascii="黑体" w:hAnsi="黑体" w:eastAsia="黑体" w:cs="黑体"/>
          <w:color w:val="333333"/>
          <w:kern w:val="0"/>
          <w:sz w:val="32"/>
          <w:szCs w:val="32"/>
          <w:shd w:val="clear" w:fill="FFFFFF"/>
          <w:lang w:val="en-US" w:eastAsia="zh-CN" w:bidi="ar"/>
        </w:rPr>
      </w:pPr>
      <w:r>
        <w:rPr>
          <w:rFonts w:hint="eastAsia" w:ascii="黑体" w:hAnsi="黑体" w:eastAsia="黑体" w:cs="黑体"/>
          <w:color w:val="333333"/>
          <w:kern w:val="0"/>
          <w:sz w:val="32"/>
          <w:szCs w:val="32"/>
          <w:shd w:val="clear" w:fill="FFFFFF"/>
          <w:lang w:val="en-US" w:eastAsia="zh-CN" w:bidi="ar"/>
        </w:rPr>
        <w:t>六、其他需要报告的事项</w:t>
      </w:r>
    </w:p>
    <w:p w14:paraId="7C7C265F">
      <w:pPr>
        <w:numPr>
          <w:ilvl w:val="0"/>
          <w:numId w:val="0"/>
        </w:numPr>
        <w:spacing w:line="540" w:lineRule="exact"/>
        <w:ind w:left="0" w:leftChars="0" w:firstLine="643" w:firstLineChars="200"/>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b/>
          <w:bCs/>
          <w:color w:val="333333"/>
          <w:kern w:val="0"/>
          <w:sz w:val="32"/>
          <w:szCs w:val="32"/>
          <w:shd w:val="clear" w:fill="FFFFFF"/>
          <w:lang w:val="en-US" w:eastAsia="zh-CN" w:bidi="ar"/>
        </w:rPr>
        <w:t>（一）收费及减免情况</w:t>
      </w:r>
      <w:r>
        <w:rPr>
          <w:rFonts w:hint="eastAsia" w:ascii="仿宋_GB2312" w:hAnsi="仿宋_GB2312" w:eastAsia="仿宋_GB2312" w:cs="仿宋_GB2312"/>
          <w:color w:val="333333"/>
          <w:kern w:val="0"/>
          <w:sz w:val="32"/>
          <w:szCs w:val="32"/>
          <w:shd w:val="clear" w:fill="FFFFFF"/>
          <w:lang w:val="en-US" w:eastAsia="zh-CN" w:bidi="ar"/>
        </w:rPr>
        <w:t>。</w:t>
      </w:r>
    </w:p>
    <w:p w14:paraId="2825208D">
      <w:pPr>
        <w:numPr>
          <w:ilvl w:val="0"/>
          <w:numId w:val="0"/>
        </w:numPr>
        <w:spacing w:line="540" w:lineRule="exact"/>
        <w:ind w:left="0" w:leftChars="0" w:firstLine="640" w:firstLineChars="200"/>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2024年度，本机关没有对公民、法人和其他组织政府信息公开收费及减免情况。</w:t>
      </w:r>
    </w:p>
    <w:p w14:paraId="6FFDDA5B">
      <w:pPr>
        <w:numPr>
          <w:ilvl w:val="0"/>
          <w:numId w:val="0"/>
        </w:numPr>
        <w:spacing w:line="540" w:lineRule="exact"/>
        <w:ind w:left="0" w:leftChars="0" w:firstLine="643" w:firstLineChars="200"/>
        <w:rPr>
          <w:rFonts w:hint="eastAsia" w:ascii="仿宋_GB2312" w:hAnsi="仿宋_GB2312" w:eastAsia="仿宋_GB2312" w:cs="仿宋_GB2312"/>
          <w:b/>
          <w:bCs/>
          <w:color w:val="333333"/>
          <w:kern w:val="0"/>
          <w:sz w:val="32"/>
          <w:szCs w:val="32"/>
          <w:shd w:val="clear" w:fill="FFFFFF"/>
          <w:lang w:val="en-US" w:eastAsia="zh-CN" w:bidi="ar"/>
        </w:rPr>
      </w:pPr>
      <w:r>
        <w:rPr>
          <w:rFonts w:hint="eastAsia" w:ascii="仿宋_GB2312" w:hAnsi="仿宋_GB2312" w:eastAsia="仿宋_GB2312" w:cs="仿宋_GB2312"/>
          <w:b/>
          <w:bCs/>
          <w:color w:val="333333"/>
          <w:kern w:val="0"/>
          <w:sz w:val="32"/>
          <w:szCs w:val="32"/>
          <w:shd w:val="clear" w:fill="FFFFFF"/>
          <w:lang w:val="en-US" w:eastAsia="zh-CN" w:bidi="ar"/>
        </w:rPr>
        <w:t>（二）任务完成情况</w:t>
      </w:r>
      <w:r>
        <w:rPr>
          <w:rFonts w:hint="eastAsia" w:ascii="仿宋_GB2312" w:hAnsi="仿宋_GB2312" w:eastAsia="仿宋_GB2312" w:cs="仿宋_GB2312"/>
          <w:color w:val="333333"/>
          <w:kern w:val="0"/>
          <w:sz w:val="32"/>
          <w:szCs w:val="32"/>
          <w:shd w:val="clear" w:fill="FFFFFF"/>
          <w:lang w:val="en-US" w:eastAsia="zh-CN" w:bidi="ar"/>
        </w:rPr>
        <w:t>。</w:t>
      </w:r>
    </w:p>
    <w:p w14:paraId="14BB1902">
      <w:pPr>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2024年度，我局按照（2024年弋阳县政务公开工作任务分表）的要求，对依法公开做到应公开尽公开，顺利完成2024年度政府信息公开。</w:t>
      </w:r>
    </w:p>
    <w:p w14:paraId="76463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GRkOTc5ODE3MzY0NjA4YTIyMWJjZTRkY2I4NDMifQ=="/>
  </w:docVars>
  <w:rsids>
    <w:rsidRoot w:val="00000000"/>
    <w:rsid w:val="072F4BA5"/>
    <w:rsid w:val="08BE0AA1"/>
    <w:rsid w:val="0CCF6116"/>
    <w:rsid w:val="0F42566A"/>
    <w:rsid w:val="0FE32618"/>
    <w:rsid w:val="12B51EFD"/>
    <w:rsid w:val="17493855"/>
    <w:rsid w:val="17534F7D"/>
    <w:rsid w:val="190F06F2"/>
    <w:rsid w:val="1B6F2D59"/>
    <w:rsid w:val="1B931963"/>
    <w:rsid w:val="208E1907"/>
    <w:rsid w:val="23B06487"/>
    <w:rsid w:val="2480713E"/>
    <w:rsid w:val="274072F0"/>
    <w:rsid w:val="29934A6D"/>
    <w:rsid w:val="2F111682"/>
    <w:rsid w:val="30083CEF"/>
    <w:rsid w:val="34AB62A4"/>
    <w:rsid w:val="350A5941"/>
    <w:rsid w:val="377A4EE2"/>
    <w:rsid w:val="3B9528C7"/>
    <w:rsid w:val="3C1E2948"/>
    <w:rsid w:val="3D365055"/>
    <w:rsid w:val="498E6842"/>
    <w:rsid w:val="4BDF7E7E"/>
    <w:rsid w:val="4C2A6E73"/>
    <w:rsid w:val="4D4D654A"/>
    <w:rsid w:val="519D4381"/>
    <w:rsid w:val="523826B0"/>
    <w:rsid w:val="566E50F8"/>
    <w:rsid w:val="56857A37"/>
    <w:rsid w:val="5A7003D7"/>
    <w:rsid w:val="5FCE6A83"/>
    <w:rsid w:val="61A74BDA"/>
    <w:rsid w:val="66FB78F4"/>
    <w:rsid w:val="67D26B86"/>
    <w:rsid w:val="69312FE1"/>
    <w:rsid w:val="6C401415"/>
    <w:rsid w:val="6C4370CA"/>
    <w:rsid w:val="6EB526D3"/>
    <w:rsid w:val="6EC41F3F"/>
    <w:rsid w:val="723E2BE5"/>
    <w:rsid w:val="7B440FF1"/>
    <w:rsid w:val="7CF311FD"/>
    <w:rsid w:val="7D7C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2105</Words>
  <Characters>2168</Characters>
  <Lines>0</Lines>
  <Paragraphs>0</Paragraphs>
  <TotalTime>53</TotalTime>
  <ScaleCrop>false</ScaleCrop>
  <LinksUpToDate>false</LinksUpToDate>
  <CharactersWithSpaces>2168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2021-01-07T01:14:00Z</dcterms:created>
  <dc:creator>Administrator</dc:creator>
  <cp:lastModifiedBy>阿豆。</cp:lastModifiedBy>
  <cp:lastPrinted>2024-01-22T06:56:00Z</cp:lastPrinted>
  <dcterms:modified xsi:type="dcterms:W3CDTF">2025-01-14T01:17:08Z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636931FE12BF4AF4A1E0B3F0D5A13AD4_13</vt:lpwstr>
  </property>
  <property fmtid="{D5CDD505-2E9C-101B-9397-08002B2CF9AE}" pid="4" name="KSOTemplateDocerSaveRecord">
    <vt:lpwstr>eyJoZGlkIjoiNjIyZGRkOTc5ODE3MzY0NjA4YTIyMWJjZTRkY2I4NDMiLCJ1c2VySWQiOiI1ODY5NTQzMjMifQ==</vt:lpwstr>
  </property>
</Properties>
</file>