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F58A0" w14:textId="77777777" w:rsidR="00467ED2" w:rsidRDefault="00000000">
      <w:pPr>
        <w:jc w:val="center"/>
      </w:pPr>
      <w:r>
        <w:rPr>
          <w:rFonts w:hint="eastAsia"/>
        </w:rPr>
        <w:t>弋阳县第一中学</w:t>
      </w:r>
      <w:r>
        <w:rPr>
          <w:rFonts w:hint="eastAsia"/>
        </w:rPr>
        <w:t>2024</w:t>
      </w:r>
      <w:r>
        <w:rPr>
          <w:rFonts w:hint="eastAsia"/>
        </w:rPr>
        <w:t>年度招生工作实施方案</w:t>
      </w:r>
    </w:p>
    <w:p w14:paraId="7657BEA0" w14:textId="77777777" w:rsidR="00467ED2" w:rsidRDefault="00000000">
      <w:r>
        <w:rPr>
          <w:rFonts w:hint="eastAsia"/>
        </w:rPr>
        <w:t>依据《江西省</w:t>
      </w:r>
      <w:r>
        <w:rPr>
          <w:rFonts w:hint="eastAsia"/>
        </w:rPr>
        <w:t>2024</w:t>
      </w:r>
      <w:r>
        <w:rPr>
          <w:rFonts w:hint="eastAsia"/>
        </w:rPr>
        <w:t>年高中阶段学校招生考试工作规定》和《上饶市</w:t>
      </w:r>
      <w:r>
        <w:rPr>
          <w:rFonts w:hint="eastAsia"/>
        </w:rPr>
        <w:t>2024</w:t>
      </w:r>
      <w:r>
        <w:rPr>
          <w:rFonts w:hint="eastAsia"/>
        </w:rPr>
        <w:t>年普通高中招生工作意见》有关文件精神，特制定本简章。</w:t>
      </w:r>
    </w:p>
    <w:p w14:paraId="1F38EB6D" w14:textId="77777777" w:rsidR="00467ED2" w:rsidRDefault="00000000">
      <w:r>
        <w:rPr>
          <w:rFonts w:hint="eastAsia"/>
        </w:rPr>
        <w:t>第一章  招生计划</w:t>
      </w:r>
    </w:p>
    <w:p w14:paraId="65AC6C44" w14:textId="77777777" w:rsidR="00467ED2" w:rsidRDefault="00000000">
      <w:r>
        <w:rPr>
          <w:rFonts w:hint="eastAsia"/>
        </w:rPr>
        <w:t>第一条  经市中招委批准，</w:t>
      </w:r>
      <w:r>
        <w:rPr>
          <w:rFonts w:hint="eastAsia"/>
        </w:rPr>
        <w:t>2024</w:t>
      </w:r>
      <w:r>
        <w:rPr>
          <w:rFonts w:hint="eastAsia"/>
        </w:rPr>
        <w:t>年秋季弋阳县计划招收高一新生</w:t>
      </w:r>
      <w:r>
        <w:rPr>
          <w:rFonts w:hint="eastAsia"/>
        </w:rPr>
        <w:t>1300</w:t>
      </w:r>
      <w:r>
        <w:rPr>
          <w:rFonts w:hint="eastAsia"/>
        </w:rPr>
        <w:t>人。</w:t>
      </w:r>
    </w:p>
    <w:p w14:paraId="22C26B56" w14:textId="77777777" w:rsidR="00467ED2" w:rsidRDefault="00000000">
      <w:r>
        <w:rPr>
          <w:rFonts w:hint="eastAsia"/>
        </w:rPr>
        <w:t>1.</w:t>
      </w:r>
      <w:r>
        <w:rPr>
          <w:rFonts w:hint="eastAsia"/>
        </w:rPr>
        <w:t>面向弋阳县招生计划</w:t>
      </w:r>
      <w:r>
        <w:rPr>
          <w:rFonts w:hint="eastAsia"/>
        </w:rPr>
        <w:t>1300</w:t>
      </w:r>
      <w:r>
        <w:rPr>
          <w:rFonts w:hint="eastAsia"/>
        </w:rPr>
        <w:t>人：其中均衡招生</w:t>
      </w:r>
      <w:r>
        <w:rPr>
          <w:rFonts w:hint="eastAsia"/>
        </w:rPr>
        <w:t>910</w:t>
      </w:r>
      <w:r>
        <w:rPr>
          <w:rFonts w:hint="eastAsia"/>
        </w:rPr>
        <w:t>人，统招</w:t>
      </w:r>
      <w:r>
        <w:rPr>
          <w:rFonts w:hint="eastAsia"/>
        </w:rPr>
        <w:t>340</w:t>
      </w:r>
      <w:r>
        <w:rPr>
          <w:rFonts w:hint="eastAsia"/>
        </w:rPr>
        <w:t>人。</w:t>
      </w:r>
    </w:p>
    <w:p w14:paraId="179C74AC" w14:textId="77777777" w:rsidR="00467ED2" w:rsidRDefault="00000000">
      <w:r>
        <w:rPr>
          <w:rFonts w:hint="eastAsia"/>
        </w:rPr>
        <w:t>2.</w:t>
      </w:r>
      <w:r>
        <w:rPr>
          <w:rFonts w:hint="eastAsia"/>
        </w:rPr>
        <w:t>面向弋阳县特长生招生计划</w:t>
      </w:r>
      <w:r>
        <w:rPr>
          <w:rFonts w:hint="eastAsia"/>
        </w:rPr>
        <w:t xml:space="preserve"> 50</w:t>
      </w:r>
      <w:r>
        <w:rPr>
          <w:rFonts w:hint="eastAsia"/>
        </w:rPr>
        <w:t>人：其中音乐统招</w:t>
      </w:r>
      <w:r>
        <w:rPr>
          <w:rFonts w:hint="eastAsia"/>
        </w:rPr>
        <w:t>5</w:t>
      </w:r>
      <w:r>
        <w:rPr>
          <w:rFonts w:hint="eastAsia"/>
        </w:rPr>
        <w:t>人，美术统招</w:t>
      </w:r>
      <w:r>
        <w:rPr>
          <w:rFonts w:hint="eastAsia"/>
        </w:rPr>
        <w:t>15</w:t>
      </w:r>
      <w:r>
        <w:rPr>
          <w:rFonts w:hint="eastAsia"/>
        </w:rPr>
        <w:t>人，体育统招</w:t>
      </w:r>
      <w:r>
        <w:rPr>
          <w:rFonts w:hint="eastAsia"/>
        </w:rPr>
        <w:t>20</w:t>
      </w:r>
      <w:r>
        <w:rPr>
          <w:rFonts w:hint="eastAsia"/>
        </w:rPr>
        <w:t>人、女篮</w:t>
      </w:r>
      <w:r>
        <w:rPr>
          <w:rFonts w:hint="eastAsia"/>
        </w:rPr>
        <w:t>10</w:t>
      </w:r>
      <w:r>
        <w:rPr>
          <w:rFonts w:hint="eastAsia"/>
        </w:rPr>
        <w:t>人。</w:t>
      </w:r>
    </w:p>
    <w:p w14:paraId="6834A753" w14:textId="77777777" w:rsidR="00467ED2" w:rsidRDefault="00000000">
      <w:r>
        <w:rPr>
          <w:rFonts w:hint="eastAsia"/>
        </w:rPr>
        <w:t>第二章  志愿设置</w:t>
      </w:r>
    </w:p>
    <w:p w14:paraId="470407E0" w14:textId="77777777" w:rsidR="00467ED2" w:rsidRDefault="00000000">
      <w:r>
        <w:rPr>
          <w:rFonts w:hint="eastAsia"/>
        </w:rPr>
        <w:t>第二条  考生在初中学考结束后（</w:t>
      </w:r>
      <w:r>
        <w:rPr>
          <w:rFonts w:hint="eastAsia"/>
        </w:rPr>
        <w:t>6</w:t>
      </w:r>
      <w:r>
        <w:rPr>
          <w:rFonts w:hint="eastAsia"/>
        </w:rPr>
        <w:t>月</w:t>
      </w:r>
      <w:r>
        <w:rPr>
          <w:rFonts w:hint="eastAsia"/>
        </w:rPr>
        <w:t>20</w:t>
      </w:r>
      <w:r>
        <w:rPr>
          <w:rFonts w:hint="eastAsia"/>
        </w:rPr>
        <w:t>日</w:t>
      </w:r>
      <w:r>
        <w:rPr>
          <w:rFonts w:hint="eastAsia"/>
        </w:rPr>
        <w:t>-6</w:t>
      </w:r>
      <w:r>
        <w:rPr>
          <w:rFonts w:hint="eastAsia"/>
        </w:rPr>
        <w:t>月</w:t>
      </w:r>
      <w:r>
        <w:rPr>
          <w:rFonts w:hint="eastAsia"/>
        </w:rPr>
        <w:t>27</w:t>
      </w:r>
      <w:r>
        <w:rPr>
          <w:rFonts w:hint="eastAsia"/>
        </w:rPr>
        <w:t>日）网上填报志愿。凭考生本人账号和密码登录江西省高中阶段学校招生电子化管理平台</w:t>
      </w:r>
      <w:r>
        <w:rPr>
          <w:rFonts w:hint="eastAsia"/>
        </w:rPr>
        <w:t>http://zkzz.jxedu.gov.cn</w:t>
      </w:r>
      <w:r>
        <w:rPr>
          <w:rFonts w:hint="eastAsia"/>
        </w:rPr>
        <w:t>（或江西省教育考试院网站</w:t>
      </w:r>
      <w:r>
        <w:rPr>
          <w:rFonts w:hint="eastAsia"/>
        </w:rPr>
        <w:t>www.jxeea.cn</w:t>
      </w:r>
      <w:r>
        <w:rPr>
          <w:rFonts w:hint="eastAsia"/>
        </w:rPr>
        <w:t>），核对个人信息，填报高中阶段学校志愿。填报时间截止后不再进行修改志愿。</w:t>
      </w:r>
    </w:p>
    <w:p w14:paraId="00AEE55C" w14:textId="77777777" w:rsidR="00467ED2" w:rsidRDefault="00000000">
      <w:r>
        <w:rPr>
          <w:rFonts w:hint="eastAsia"/>
        </w:rPr>
        <w:t>第三条  弋阳县第一中学面向弋阳县招收的考生列入“第一批次”。第一批次均衡类设</w:t>
      </w:r>
      <w:r>
        <w:rPr>
          <w:rFonts w:hint="eastAsia"/>
        </w:rPr>
        <w:t>1</w:t>
      </w:r>
      <w:r>
        <w:rPr>
          <w:rFonts w:hint="eastAsia"/>
        </w:rPr>
        <w:t>个志愿，统招类设若</w:t>
      </w:r>
      <w:r>
        <w:rPr>
          <w:rFonts w:hint="eastAsia"/>
        </w:rPr>
        <w:t>2</w:t>
      </w:r>
      <w:r>
        <w:rPr>
          <w:rFonts w:hint="eastAsia"/>
        </w:rPr>
        <w:t>个平行志愿。弋阳县报考弋阳县第一中学的考生，应在“第一批次”（重点高中）栏目中的“均衡志愿”和“平行志愿一”都填报“弋阳县第一中学”（学校代码</w:t>
      </w:r>
      <w:r>
        <w:rPr>
          <w:rFonts w:hint="eastAsia"/>
        </w:rPr>
        <w:t>1126026</w:t>
      </w:r>
      <w:r>
        <w:rPr>
          <w:rFonts w:hint="eastAsia"/>
        </w:rPr>
        <w:t>）。第一批次均衡志愿录取弋阳县符合均衡招生条件的应届初中毕业生。</w:t>
      </w:r>
    </w:p>
    <w:p w14:paraId="50A1AAC0" w14:textId="77777777" w:rsidR="00467ED2" w:rsidRDefault="00000000">
      <w:r>
        <w:rPr>
          <w:rFonts w:hint="eastAsia"/>
        </w:rPr>
        <w:t>第四条  弋阳一中面向弋阳县招收的特长生都在“第一批次”志愿栏中填报“弋阳县第一中学特长生”（学校代码</w:t>
      </w:r>
      <w:r>
        <w:rPr>
          <w:rFonts w:hint="eastAsia"/>
        </w:rPr>
        <w:t>1126026</w:t>
      </w:r>
      <w:r>
        <w:rPr>
          <w:rFonts w:hint="eastAsia"/>
        </w:rPr>
        <w:t>）。</w:t>
      </w:r>
    </w:p>
    <w:p w14:paraId="652067A8" w14:textId="77777777" w:rsidR="00467ED2" w:rsidRDefault="00000000">
      <w:r>
        <w:rPr>
          <w:rFonts w:hint="eastAsia"/>
        </w:rPr>
        <w:t>第三章  录取办法</w:t>
      </w:r>
    </w:p>
    <w:p w14:paraId="27359085" w14:textId="77777777" w:rsidR="00467ED2" w:rsidRDefault="00000000">
      <w:r>
        <w:rPr>
          <w:rFonts w:hint="eastAsia"/>
        </w:rPr>
        <w:t>第五条  弋阳县第一中学投档顺序，先均衡、再统招、最后特长，统招计划平行志愿按“分数优先，遵循志愿”的原则录取。</w:t>
      </w:r>
    </w:p>
    <w:p w14:paraId="4CF5F4CA" w14:textId="77777777" w:rsidR="00467ED2" w:rsidRDefault="00000000">
      <w:r>
        <w:rPr>
          <w:rFonts w:hint="eastAsia"/>
        </w:rPr>
        <w:t>1.</w:t>
      </w:r>
      <w:r>
        <w:rPr>
          <w:rFonts w:hint="eastAsia"/>
        </w:rPr>
        <w:t>弋阳县第一中学面向弋阳县的“第一批次”均衡计划录取，根据均衡计划分配方案以及考生均衡志愿，分校按照考生初中学考成绩从高分到低分进行录取。均衡生录取最低控制分数线为初中学考总分</w:t>
      </w:r>
      <w:r>
        <w:rPr>
          <w:rFonts w:hint="eastAsia"/>
        </w:rPr>
        <w:t>845</w:t>
      </w:r>
      <w:r>
        <w:rPr>
          <w:rFonts w:hint="eastAsia"/>
        </w:rPr>
        <w:t>分的</w:t>
      </w:r>
      <w:r>
        <w:rPr>
          <w:rFonts w:hint="eastAsia"/>
        </w:rPr>
        <w:t>70%</w:t>
      </w:r>
      <w:r>
        <w:rPr>
          <w:rFonts w:hint="eastAsia"/>
        </w:rPr>
        <w:t>（即</w:t>
      </w:r>
      <w:r>
        <w:rPr>
          <w:rFonts w:hint="eastAsia"/>
        </w:rPr>
        <w:t>592</w:t>
      </w:r>
      <w:r>
        <w:rPr>
          <w:rFonts w:hint="eastAsia"/>
        </w:rPr>
        <w:t>分）。“第一批次”未完成的均衡招生计划全部转为弋阳县第一中学面向弋阳县的统招计划。已作为均衡生录取的考生，不再参加弋阳县统招录取。</w:t>
      </w:r>
    </w:p>
    <w:p w14:paraId="12BCC53F" w14:textId="77777777" w:rsidR="00467ED2" w:rsidRDefault="00000000">
      <w:r>
        <w:rPr>
          <w:rFonts w:hint="eastAsia"/>
        </w:rPr>
        <w:t>2.</w:t>
      </w:r>
      <w:r>
        <w:rPr>
          <w:rFonts w:hint="eastAsia"/>
        </w:rPr>
        <w:t>弋阳县第一中学面向弋阳县的“第一批次”统招计划录取，按照考生志愿、招生计划、考生初中学考成绩实行网上投档。</w:t>
      </w:r>
    </w:p>
    <w:p w14:paraId="6EE7CFE2" w14:textId="77777777" w:rsidR="00467ED2" w:rsidRDefault="00000000">
      <w:r>
        <w:rPr>
          <w:rFonts w:hint="eastAsia"/>
        </w:rPr>
        <w:t>3.</w:t>
      </w:r>
      <w:r>
        <w:rPr>
          <w:rFonts w:hint="eastAsia"/>
        </w:rPr>
        <w:t>“第一批次”未被录取的考生，可按填报的弋阳县第一批次重点高中志愿，参加本地第一批次市级重点建设高中录取。</w:t>
      </w:r>
    </w:p>
    <w:p w14:paraId="4E1F14AD" w14:textId="77777777" w:rsidR="00467ED2" w:rsidRDefault="00000000">
      <w:r>
        <w:rPr>
          <w:rFonts w:hint="eastAsia"/>
        </w:rPr>
        <w:t>第四章  咨询电话</w:t>
      </w:r>
    </w:p>
    <w:p w14:paraId="19690931" w14:textId="77777777" w:rsidR="00467ED2" w:rsidRDefault="00000000">
      <w:r>
        <w:rPr>
          <w:rFonts w:hint="eastAsia"/>
        </w:rPr>
        <w:t>严老师</w:t>
      </w:r>
      <w:r>
        <w:rPr>
          <w:rFonts w:hint="eastAsia"/>
        </w:rPr>
        <w:t xml:space="preserve"> 13687036569</w:t>
      </w:r>
    </w:p>
    <w:p w14:paraId="6D925632" w14:textId="77777777" w:rsidR="00467ED2" w:rsidRDefault="00000000">
      <w:r>
        <w:rPr>
          <w:rFonts w:hint="eastAsia"/>
        </w:rPr>
        <w:t>余老师</w:t>
      </w:r>
      <w:r>
        <w:rPr>
          <w:rFonts w:hint="eastAsia"/>
        </w:rPr>
        <w:t xml:space="preserve"> 13576352700</w:t>
      </w:r>
    </w:p>
    <w:sectPr w:rsidR="00467E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JiYTJjZjRhNTljN2QwOGJkYWEyY2RmMWEyMWQ4MTcifQ=="/>
  </w:docVars>
  <w:rsids>
    <w:rsidRoot w:val="50C45C1A"/>
    <w:rsid w:val="00467ED2"/>
    <w:rsid w:val="00BF39B4"/>
    <w:rsid w:val="00E62495"/>
    <w:rsid w:val="0DE66BD9"/>
    <w:rsid w:val="2C8C2A4A"/>
    <w:rsid w:val="50C45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4E4E0"/>
  <w15:docId w15:val="{7DE94AD7-01B0-49F2-87DA-F5C55A40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早安</dc:creator>
  <cp:lastModifiedBy>娜 孙</cp:lastModifiedBy>
  <cp:revision>2</cp:revision>
  <dcterms:created xsi:type="dcterms:W3CDTF">2024-12-07T07:11:00Z</dcterms:created>
  <dcterms:modified xsi:type="dcterms:W3CDTF">2024-12-07T07:11:00Z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16F8B3AD2E4F49068090BE7EBD4AF210_11</vt:lpwstr>
  </property>
</Properties>
</file>