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440" w:lineRule="exact"/>
        <w:jc w:val="left"/>
        <w:outlineLvl w:val="0"/>
        <w:rPr>
          <w:rFonts w:ascii="黑体" w:hAnsi="仿宋" w:eastAsia="黑体" w:cs="Times New Roman"/>
          <w:bCs/>
          <w:sz w:val="32"/>
          <w:szCs w:val="32"/>
        </w:rPr>
      </w:pPr>
    </w:p>
    <w:p>
      <w:pPr>
        <w:widowControl/>
        <w:spacing w:before="100" w:beforeAutospacing="1" w:after="100" w:afterAutospacing="1" w:line="440" w:lineRule="exact"/>
        <w:ind w:firstLine="640" w:firstLineChars="200"/>
        <w:jc w:val="left"/>
        <w:outlineLvl w:val="0"/>
        <w:rPr>
          <w:rFonts w:ascii="仿宋_GB2312" w:hAnsi="仿宋" w:eastAsia="仿宋_GB2312" w:cs="Times New Roman"/>
          <w:bCs/>
          <w:sz w:val="32"/>
          <w:szCs w:val="32"/>
        </w:rPr>
      </w:pPr>
    </w:p>
    <w:p>
      <w:pPr>
        <w:widowControl/>
        <w:spacing w:before="100" w:beforeAutospacing="1" w:after="100" w:afterAutospacing="1" w:line="440" w:lineRule="exact"/>
        <w:ind w:firstLine="964" w:firstLineChars="200"/>
        <w:jc w:val="left"/>
        <w:outlineLvl w:val="0"/>
        <w:rPr>
          <w:rFonts w:ascii="仿宋_GB2312" w:hAnsi="仿宋" w:eastAsia="仿宋_GB2312" w:cs="Times New Roman"/>
          <w:bCs/>
          <w:sz w:val="32"/>
          <w:szCs w:val="32"/>
        </w:rPr>
      </w:pPr>
      <w:r>
        <w:rPr>
          <w:rFonts w:ascii="宋体" w:hAnsi="宋体" w:eastAsia="宋体" w:cs="宋体"/>
          <w:b/>
          <w:bCs/>
          <w:kern w:val="36"/>
          <w:sz w:val="48"/>
          <w:szCs w:val="48"/>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620395</wp:posOffset>
                </wp:positionV>
                <wp:extent cx="5687695" cy="0"/>
                <wp:effectExtent l="12065" t="12065" r="5715" b="6985"/>
                <wp:wrapNone/>
                <wp:docPr id="54" name="直接连接符 54"/>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top:48.85pt;height:0pt;width:447.85pt;mso-position-horizontal:center;z-index:251662336;mso-width-relative:page;mso-height-relative:page;" filled="f" stroked="t" coordsize="21600,21600" o:gfxdata="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LgQBN1QAAAAYBAAAPAAAAAAAAAAEAIAAAACIAAABkcnMvZG93&#10;bnJldi54bWxQSwECFAAUAAAACACHTuJA6tuII8oBAABeAwAADgAAAAAAAAABACAAAAAkAQAAZHJz&#10;L2Uyb0RvYy54bWxQSwUGAAAAAAYABgBZAQAAYAUAAAAA&#10;">
                <v:fill on="f" focussize="0,0"/>
                <v:stroke color="#000000" joinstyle="round"/>
                <v:imagedata o:title=""/>
                <o:lock v:ext="edit" aspectratio="f"/>
              </v:line>
            </w:pict>
          </mc:Fallback>
        </mc:AlternateContent>
      </w:r>
    </w:p>
    <w:p>
      <w:pPr>
        <w:framePr w:w="6101" w:h="1389" w:hRule="exact" w:hSpace="181" w:vSpace="181" w:wrap="around" w:vAnchor="page" w:hAnchor="page" w:x="4331" w:y="2148" w:anchorLock="1"/>
        <w:widowControl/>
        <w:shd w:val="solid" w:color="FFFFFF" w:fill="FFFFFF"/>
        <w:spacing w:line="0" w:lineRule="atLeast"/>
        <w:jc w:val="right"/>
        <w:rPr>
          <w:rFonts w:ascii="Times New Roman" w:hAnsi="Times New Roman" w:eastAsia="宋体" w:cs="Times New Roman"/>
          <w:b/>
          <w:w w:val="130"/>
          <w:kern w:val="0"/>
          <w:sz w:val="96"/>
          <w:szCs w:val="96"/>
        </w:rPr>
      </w:pPr>
      <w:r>
        <w:rPr>
          <w:rFonts w:ascii="仿宋_GB2312" w:hAnsi="仿宋" w:eastAsia="仿宋_GB2312" w:cs="Times New Roman"/>
          <w:b/>
          <w:w w:val="130"/>
          <w:kern w:val="0"/>
          <w:sz w:val="32"/>
          <w:szCs w:val="32"/>
        </w:rPr>
        <w:br w:type="page"/>
      </w:r>
      <w:r>
        <w:rPr>
          <w:rFonts w:ascii="Times New Roman" w:hAnsi="Times New Roman" w:eastAsia="宋体" w:cs="Times New Roman"/>
          <w:b/>
          <w:w w:val="130"/>
          <w:kern w:val="0"/>
          <w:sz w:val="96"/>
          <w:szCs w:val="96"/>
        </w:rPr>
        <w:t>Q/</w:t>
      </w:r>
      <w:r>
        <w:rPr>
          <w:rFonts w:hint="eastAsia" w:ascii="Times New Roman" w:hAnsi="Times New Roman" w:eastAsia="宋体" w:cs="Times New Roman"/>
          <w:b/>
          <w:w w:val="130"/>
          <w:kern w:val="0"/>
          <w:sz w:val="96"/>
          <w:szCs w:val="96"/>
        </w:rPr>
        <w:t>YYGA</w:t>
      </w:r>
    </w:p>
    <w:p>
      <w:pPr>
        <w:framePr w:hSpace="181" w:vSpace="181" w:wrap="notBeside" w:vAnchor="page" w:hAnchor="page" w:x="1628" w:y="3607" w:anchorLock="1"/>
        <w:widowControl/>
        <w:spacing w:line="0" w:lineRule="atLeast"/>
        <w:jc w:val="distribute"/>
        <w:rPr>
          <w:rFonts w:ascii="Times New Roman" w:hAnsi="Times New Roman" w:eastAsia="黑体" w:cs="Times New Roman"/>
          <w:spacing w:val="-40"/>
          <w:kern w:val="0"/>
          <w:sz w:val="48"/>
          <w:szCs w:val="52"/>
        </w:rPr>
      </w:pPr>
      <w:r>
        <w:rPr>
          <w:rFonts w:hint="eastAsia" w:ascii="黑体" w:hAnsi="宋体" w:eastAsia="黑体" w:cs="Times New Roman"/>
          <w:spacing w:val="-40"/>
          <w:kern w:val="0"/>
          <w:sz w:val="48"/>
          <w:szCs w:val="52"/>
        </w:rPr>
        <w:t>弋阳县公安局治安大队标</w:t>
      </w:r>
      <w:r>
        <w:rPr>
          <w:rFonts w:hint="eastAsia" w:ascii="Times New Roman" w:hAnsi="Times New Roman" w:eastAsia="黑体" w:cs="Times New Roman"/>
          <w:spacing w:val="-40"/>
          <w:kern w:val="0"/>
          <w:sz w:val="48"/>
          <w:szCs w:val="52"/>
        </w:rPr>
        <w:t>准</w:t>
      </w:r>
    </w:p>
    <w:p>
      <w:pPr>
        <w:framePr w:w="8657" w:h="658" w:hRule="exact" w:hSpace="284" w:wrap="notBeside" w:vAnchor="page" w:hAnchor="page" w:x="1742" w:y="4577" w:anchorLock="1"/>
        <w:widowControl/>
        <w:wordWrap w:val="0"/>
        <w:spacing w:before="357" w:line="280" w:lineRule="exact"/>
        <w:jc w:val="right"/>
        <w:rPr>
          <w:rFonts w:ascii="黑体" w:hAnsi="黑体" w:eastAsia="黑体" w:cs="Times New Roman"/>
          <w:kern w:val="0"/>
          <w:sz w:val="28"/>
          <w:szCs w:val="28"/>
        </w:rPr>
      </w:pPr>
      <w:r>
        <w:rPr>
          <w:rFonts w:ascii="Times New Roman" w:hAnsi="Times New Roman" w:eastAsia="黑体" w:cs="Times New Roman"/>
          <w:kern w:val="0"/>
          <w:sz w:val="28"/>
          <w:szCs w:val="28"/>
        </w:rPr>
        <w:t>Q/</w:t>
      </w:r>
      <w:r>
        <w:rPr>
          <w:rFonts w:hint="eastAsia" w:ascii="Times New Roman" w:hAnsi="Times New Roman" w:eastAsia="黑体" w:cs="Times New Roman"/>
          <w:kern w:val="0"/>
          <w:sz w:val="28"/>
          <w:szCs w:val="28"/>
        </w:rPr>
        <w:t>YYGA</w:t>
      </w:r>
      <w:r>
        <w:rPr>
          <w:rFonts w:hint="eastAsia" w:ascii="黑体" w:hAnsi="黑体" w:eastAsia="黑体" w:cs="Times New Roman"/>
          <w:kern w:val="0"/>
          <w:sz w:val="28"/>
          <w:szCs w:val="28"/>
        </w:rPr>
        <w:t xml:space="preserve"> TG 003</w:t>
      </w:r>
      <w:r>
        <w:rPr>
          <w:rFonts w:ascii="黑体" w:hAnsi="黑体" w:eastAsia="黑体" w:cs="Times New Roman"/>
          <w:kern w:val="0"/>
          <w:sz w:val="28"/>
          <w:szCs w:val="28"/>
        </w:rPr>
        <w:t>—</w:t>
      </w:r>
      <w:r>
        <w:rPr>
          <w:rFonts w:hint="eastAsia" w:ascii="黑体" w:hAnsi="黑体" w:eastAsia="黑体" w:cs="Times New Roman"/>
          <w:kern w:val="0"/>
          <w:sz w:val="28"/>
          <w:szCs w:val="28"/>
        </w:rPr>
        <w:t>2018</w:t>
      </w:r>
    </w:p>
    <w:p>
      <w:pPr>
        <w:framePr w:w="8657" w:h="658" w:hRule="exact" w:hSpace="284" w:wrap="notBeside" w:vAnchor="page" w:hAnchor="page" w:x="1742" w:y="4577" w:anchorLock="1"/>
        <w:widowControl/>
        <w:spacing w:before="357" w:line="280" w:lineRule="exact"/>
        <w:jc w:val="right"/>
        <w:rPr>
          <w:rFonts w:ascii="黑体" w:hAnsi="黑体" w:eastAsia="黑体" w:cs="Times New Roman"/>
          <w:kern w:val="0"/>
          <w:sz w:val="28"/>
          <w:szCs w:val="28"/>
        </w:rPr>
      </w:pPr>
    </w:p>
    <w:p>
      <w:pPr>
        <w:framePr w:w="8657" w:h="658" w:hRule="exact" w:hSpace="284" w:wrap="notBeside" w:vAnchor="page" w:hAnchor="page" w:x="1742" w:y="4577" w:anchorLock="1"/>
        <w:widowControl/>
        <w:spacing w:before="357" w:line="280" w:lineRule="exact"/>
        <w:jc w:val="right"/>
        <w:rPr>
          <w:rFonts w:ascii="黑体" w:hAnsi="黑体" w:eastAsia="黑体" w:cs="Times New Roman"/>
          <w:kern w:val="0"/>
          <w:sz w:val="28"/>
          <w:szCs w:val="28"/>
        </w:rPr>
      </w:pPr>
    </w:p>
    <w:p>
      <w:pPr>
        <w:framePr w:w="9639" w:h="4329" w:hRule="exact" w:wrap="around" w:vAnchor="page" w:hAnchor="page" w:xAlign="center" w:y="6408" w:anchorLock="1"/>
        <w:spacing w:line="680" w:lineRule="exact"/>
        <w:jc w:val="center"/>
        <w:textAlignment w:val="center"/>
        <w:rPr>
          <w:rFonts w:ascii="黑体" w:hAnsi="Times New Roman" w:eastAsia="黑体" w:cs="Times New Roman"/>
          <w:kern w:val="0"/>
          <w:sz w:val="52"/>
          <w:szCs w:val="20"/>
        </w:rPr>
      </w:pPr>
      <w:r>
        <w:rPr>
          <w:rFonts w:ascii="黑体" w:hAnsi="Times New Roman" w:eastAsia="黑体" w:cs="Times New Roman"/>
          <w:kern w:val="0"/>
          <w:sz w:val="52"/>
          <w:szCs w:val="20"/>
        </w:rPr>
        <w:t>剧毒化学品购买许可证核发</w:t>
      </w:r>
    </w:p>
    <w:p>
      <w:pPr>
        <w:framePr w:w="9639" w:h="4329" w:hRule="exact" w:wrap="around" w:vAnchor="page" w:hAnchor="page" w:xAlign="center" w:y="6408" w:anchorLock="1"/>
        <w:spacing w:line="680" w:lineRule="exact"/>
        <w:jc w:val="center"/>
        <w:textAlignment w:val="center"/>
        <w:rPr>
          <w:rFonts w:ascii="黑体" w:hAnsi="Times New Roman" w:eastAsia="黑体" w:cs="Times New Roman"/>
          <w:kern w:val="0"/>
          <w:sz w:val="52"/>
          <w:szCs w:val="20"/>
        </w:rPr>
      </w:pPr>
      <w:r>
        <w:rPr>
          <w:rFonts w:hint="eastAsia" w:ascii="黑体" w:hAnsi="Times New Roman" w:eastAsia="黑体" w:cs="Times New Roman"/>
          <w:kern w:val="0"/>
          <w:sz w:val="52"/>
          <w:szCs w:val="20"/>
        </w:rPr>
        <w:t>服务指南</w:t>
      </w:r>
    </w:p>
    <w:p>
      <w:pPr>
        <w:framePr w:w="9639" w:h="4329" w:hRule="exact" w:wrap="around" w:vAnchor="page" w:hAnchor="page" w:xAlign="center" w:y="6408" w:anchorLock="1"/>
        <w:spacing w:before="370" w:line="400" w:lineRule="exact"/>
        <w:jc w:val="center"/>
        <w:textAlignment w:val="center"/>
        <w:rPr>
          <w:rFonts w:ascii="Times New Roman" w:hAnsi="Times New Roman" w:eastAsia="黑体" w:cs="Times New Roman"/>
          <w:kern w:val="0"/>
          <w:sz w:val="28"/>
          <w:szCs w:val="28"/>
        </w:rPr>
      </w:pPr>
    </w:p>
    <w:p>
      <w:pPr>
        <w:framePr w:w="9639" w:h="4329" w:hRule="exact" w:wrap="around" w:vAnchor="page" w:hAnchor="page" w:xAlign="center" w:y="6408" w:anchorLock="1"/>
        <w:spacing w:before="440" w:line="400" w:lineRule="exact"/>
        <w:jc w:val="center"/>
        <w:textAlignment w:val="center"/>
        <w:rPr>
          <w:rFonts w:ascii="宋体" w:hAnsi="Times New Roman" w:eastAsia="宋体" w:cs="Times New Roman"/>
          <w:kern w:val="0"/>
          <w:sz w:val="28"/>
          <w:szCs w:val="28"/>
        </w:rPr>
      </w:pPr>
    </w:p>
    <w:p>
      <w:pPr>
        <w:framePr w:w="3997" w:h="471" w:hRule="exact" w:vSpace="181" w:wrap="around" w:vAnchor="page" w:hAnchor="page" w:x="1316" w:y="13326" w:anchorLock="1"/>
        <w:widowControl/>
        <w:jc w:val="left"/>
        <w:rPr>
          <w:rFonts w:ascii="Times New Roman" w:hAnsi="Times New Roman" w:eastAsia="黑体" w:cs="Times New Roman"/>
          <w:kern w:val="0"/>
          <w:sz w:val="28"/>
          <w:szCs w:val="20"/>
        </w:rPr>
      </w:pPr>
      <w:r>
        <w:rPr>
          <w:rFonts w:hint="eastAsia" w:ascii="黑体" w:hAnsi="Times New Roman" w:eastAsia="黑体" w:cs="Times New Roman"/>
          <w:kern w:val="0"/>
          <w:sz w:val="28"/>
          <w:szCs w:val="20"/>
        </w:rPr>
        <w:t>2018</w:t>
      </w:r>
      <w:r>
        <w:rPr>
          <w:rFonts w:ascii="Times New Roman" w:hAnsi="Times New Roman" w:eastAsia="黑体" w:cs="Times New Roman"/>
          <w:kern w:val="0"/>
          <w:sz w:val="28"/>
          <w:szCs w:val="20"/>
        </w:rPr>
        <w:t xml:space="preserve"> </w:t>
      </w:r>
      <w:r>
        <w:rPr>
          <w:rFonts w:ascii="黑体" w:hAnsi="Times New Roman" w:eastAsia="黑体" w:cs="Times New Roman"/>
          <w:kern w:val="0"/>
          <w:sz w:val="28"/>
          <w:szCs w:val="20"/>
        </w:rPr>
        <w:t>-</w:t>
      </w:r>
      <w:r>
        <w:rPr>
          <w:rFonts w:ascii="Times New Roman" w:hAnsi="Times New Roman" w:eastAsia="黑体" w:cs="Times New Roman"/>
          <w:kern w:val="0"/>
          <w:sz w:val="28"/>
          <w:szCs w:val="20"/>
        </w:rPr>
        <w:t xml:space="preserve"> </w:t>
      </w:r>
      <w:r>
        <w:rPr>
          <w:rFonts w:hint="eastAsia" w:ascii="黑体" w:hAnsi="Times New Roman" w:eastAsia="黑体" w:cs="Times New Roman"/>
          <w:kern w:val="0"/>
          <w:sz w:val="28"/>
          <w:szCs w:val="20"/>
        </w:rPr>
        <w:t>03</w:t>
      </w:r>
      <w:r>
        <w:rPr>
          <w:rFonts w:ascii="黑体" w:hAnsi="Times New Roman" w:eastAsia="黑体" w:cs="Times New Roman"/>
          <w:kern w:val="0"/>
          <w:sz w:val="28"/>
          <w:szCs w:val="20"/>
        </w:rPr>
        <w:t>-</w:t>
      </w:r>
      <w:r>
        <w:rPr>
          <w:rFonts w:ascii="Times New Roman" w:hAnsi="Times New Roman" w:eastAsia="黑体" w:cs="Times New Roman"/>
          <w:kern w:val="0"/>
          <w:sz w:val="28"/>
          <w:szCs w:val="20"/>
        </w:rPr>
        <w:t xml:space="preserve"> </w:t>
      </w:r>
      <w:r>
        <w:rPr>
          <w:rFonts w:hint="eastAsia" w:ascii="黑体" w:hAnsi="Times New Roman" w:eastAsia="黑体" w:cs="Times New Roman"/>
          <w:kern w:val="0"/>
          <w:sz w:val="28"/>
          <w:szCs w:val="20"/>
        </w:rPr>
        <w:t>30</w:t>
      </w:r>
      <w:r>
        <w:rPr>
          <w:rFonts w:hint="eastAsia" w:ascii="Times New Roman" w:hAnsi="Times New Roman" w:eastAsia="黑体" w:cs="Times New Roman"/>
          <w:kern w:val="0"/>
          <w:sz w:val="28"/>
          <w:szCs w:val="20"/>
        </w:rPr>
        <w:t>发布</w:t>
      </w:r>
      <w:r>
        <w:rPr>
          <w:rFonts w:ascii="Times New Roman" w:hAnsi="Times New Roman" w:eastAsia="黑体" w:cs="Times New Roman"/>
          <w:kern w:val="0"/>
          <w:sz w:val="28"/>
          <w:szCs w:val="20"/>
        </w:rPr>
        <mc:AlternateContent>
          <mc:Choice Requires="wps">
            <w:drawing>
              <wp:anchor distT="0" distB="0" distL="114300" distR="114300" simplePos="0" relativeHeight="251661312" behindDoc="0" locked="1" layoutInCell="1" allowOverlap="1">
                <wp:simplePos x="0" y="0"/>
                <wp:positionH relativeFrom="column">
                  <wp:posOffset>-75565</wp:posOffset>
                </wp:positionH>
                <wp:positionV relativeFrom="page">
                  <wp:posOffset>8667115</wp:posOffset>
                </wp:positionV>
                <wp:extent cx="6120130" cy="0"/>
                <wp:effectExtent l="0" t="0" r="13970" b="19050"/>
                <wp:wrapNone/>
                <wp:docPr id="53" name="直接连接符 5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5.95pt;margin-top:682.45pt;height:0pt;width:481.9pt;mso-position-vertical-relative:page;z-index:251661312;mso-width-relative:page;mso-height-relative:page;" filled="f" stroked="t" coordsize="21600,21600" o:gfxdata="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11ci1wAAAA0BAAAPAAAAAAAAAAEAIAAAACIAAABkcnMvZG93&#10;bnJldi54bWxQSwECFAAUAAAACACHTuJAyRSsScgBAABeAwAADgAAAAAAAAABACAAAAAmAQAAZHJz&#10;L2Uyb0RvYy54bWxQSwUGAAAAAAYABgBZAQAAYAUAAAAA&#10;">
                <v:fill on="f" focussize="0,0"/>
                <v:stroke color="#000000" joinstyle="round"/>
                <v:imagedata o:title=""/>
                <o:lock v:ext="edit" aspectratio="f"/>
                <w10:anchorlock/>
              </v:line>
            </w:pict>
          </mc:Fallback>
        </mc:AlternateContent>
      </w:r>
    </w:p>
    <w:p>
      <w:pPr>
        <w:framePr w:w="3878" w:h="471" w:hRule="exact" w:vSpace="181" w:wrap="around" w:vAnchor="page" w:hAnchor="page" w:x="7040" w:y="13326" w:anchorLock="1"/>
        <w:widowControl/>
        <w:jc w:val="right"/>
        <w:rPr>
          <w:rFonts w:ascii="Times New Roman" w:hAnsi="Times New Roman" w:eastAsia="黑体" w:cs="Times New Roman"/>
          <w:kern w:val="0"/>
          <w:sz w:val="28"/>
          <w:szCs w:val="20"/>
        </w:rPr>
      </w:pPr>
      <w:r>
        <w:rPr>
          <w:rFonts w:hint="eastAsia" w:ascii="黑体" w:hAnsi="Times New Roman" w:eastAsia="黑体" w:cs="Times New Roman"/>
          <w:kern w:val="0"/>
          <w:sz w:val="28"/>
          <w:szCs w:val="20"/>
        </w:rPr>
        <w:t>2018</w:t>
      </w:r>
      <w:r>
        <w:rPr>
          <w:rFonts w:ascii="Times New Roman" w:hAnsi="Times New Roman" w:eastAsia="黑体" w:cs="Times New Roman"/>
          <w:kern w:val="0"/>
          <w:sz w:val="28"/>
          <w:szCs w:val="20"/>
        </w:rPr>
        <w:t xml:space="preserve"> </w:t>
      </w:r>
      <w:r>
        <w:rPr>
          <w:rFonts w:ascii="黑体" w:hAnsi="Times New Roman" w:eastAsia="黑体" w:cs="Times New Roman"/>
          <w:kern w:val="0"/>
          <w:sz w:val="28"/>
          <w:szCs w:val="20"/>
        </w:rPr>
        <w:t>-</w:t>
      </w:r>
      <w:r>
        <w:rPr>
          <w:rFonts w:ascii="Times New Roman" w:hAnsi="Times New Roman" w:eastAsia="黑体" w:cs="Times New Roman"/>
          <w:kern w:val="0"/>
          <w:sz w:val="28"/>
          <w:szCs w:val="20"/>
        </w:rPr>
        <w:t xml:space="preserve"> </w:t>
      </w:r>
      <w:r>
        <w:rPr>
          <w:rFonts w:hint="eastAsia" w:ascii="黑体" w:hAnsi="Times New Roman" w:eastAsia="黑体" w:cs="Times New Roman"/>
          <w:kern w:val="0"/>
          <w:sz w:val="28"/>
          <w:szCs w:val="20"/>
        </w:rPr>
        <w:t>04</w:t>
      </w:r>
      <w:r>
        <w:rPr>
          <w:rFonts w:ascii="Times New Roman" w:hAnsi="Times New Roman" w:eastAsia="黑体" w:cs="Times New Roman"/>
          <w:kern w:val="0"/>
          <w:sz w:val="28"/>
          <w:szCs w:val="20"/>
        </w:rPr>
        <w:t xml:space="preserve"> </w:t>
      </w:r>
      <w:r>
        <w:rPr>
          <w:rFonts w:ascii="黑体" w:hAnsi="Times New Roman" w:eastAsia="黑体" w:cs="Times New Roman"/>
          <w:kern w:val="0"/>
          <w:sz w:val="28"/>
          <w:szCs w:val="20"/>
        </w:rPr>
        <w:t>-</w:t>
      </w:r>
      <w:r>
        <w:rPr>
          <w:rFonts w:ascii="Times New Roman" w:hAnsi="Times New Roman" w:eastAsia="黑体" w:cs="Times New Roman"/>
          <w:kern w:val="0"/>
          <w:sz w:val="28"/>
          <w:szCs w:val="20"/>
        </w:rPr>
        <w:t xml:space="preserve"> </w:t>
      </w:r>
      <w:r>
        <w:rPr>
          <w:rFonts w:hint="eastAsia" w:ascii="黑体" w:hAnsi="Times New Roman" w:eastAsia="黑体" w:cs="Times New Roman"/>
          <w:kern w:val="0"/>
          <w:sz w:val="28"/>
          <w:szCs w:val="20"/>
        </w:rPr>
        <w:t>01</w:t>
      </w:r>
      <w:r>
        <w:rPr>
          <w:rFonts w:hint="eastAsia" w:ascii="Times New Roman" w:hAnsi="Times New Roman" w:eastAsia="黑体" w:cs="Times New Roman"/>
          <w:kern w:val="0"/>
          <w:sz w:val="28"/>
          <w:szCs w:val="20"/>
        </w:rPr>
        <w:t>实施</w:t>
      </w:r>
    </w:p>
    <w:p>
      <w:pPr>
        <w:framePr w:w="7938" w:h="490" w:hRule="exact" w:hSpace="125" w:vSpace="181" w:wrap="around" w:vAnchor="page" w:hAnchor="page" w:x="2292" w:y="13974" w:anchorLock="1"/>
        <w:widowControl/>
        <w:spacing w:line="0" w:lineRule="atLeast"/>
        <w:jc w:val="center"/>
        <w:rPr>
          <w:rFonts w:ascii="黑体" w:hAnsi="Times New Roman" w:eastAsia="黑体" w:cs="Times New Roman"/>
          <w:spacing w:val="20"/>
          <w:w w:val="135"/>
          <w:kern w:val="0"/>
          <w:sz w:val="28"/>
          <w:szCs w:val="20"/>
        </w:rPr>
      </w:pPr>
      <w:bookmarkStart w:id="0" w:name="fm"/>
      <w:r>
        <w:rPr>
          <w:rFonts w:ascii="黑体" w:hAnsi="Times New Roman" w:eastAsia="黑体" w:cs="Times New Roman"/>
          <w:spacing w:val="20"/>
          <w:kern w:val="0"/>
          <w:sz w:val="28"/>
          <w:szCs w:val="20"/>
        </w:rPr>
        <mc:AlternateContent>
          <mc:Choice Requires="wps">
            <w:drawing>
              <wp:anchor distT="0" distB="0" distL="114300" distR="114300" simplePos="0" relativeHeight="251660288" behindDoc="1" locked="0" layoutInCell="1" allowOverlap="1">
                <wp:simplePos x="0" y="0"/>
                <wp:positionH relativeFrom="column">
                  <wp:posOffset>1810385</wp:posOffset>
                </wp:positionH>
                <wp:positionV relativeFrom="paragraph">
                  <wp:posOffset>-3942715</wp:posOffset>
                </wp:positionV>
                <wp:extent cx="1270000" cy="304800"/>
                <wp:effectExtent l="0" t="0" r="0" b="3810"/>
                <wp:wrapNone/>
                <wp:docPr id="52" name="矩形 52"/>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2.55pt;margin-top:-310.45pt;height:24pt;width:100pt;z-index:-251656192;mso-width-relative:page;mso-height-relative:page;" fillcolor="#FFFFFF" filled="t" stroked="f" coordsize="21600,21600"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5te7W2QAAAA0BAAAPAAAAAAAAAAEAIAAAACIAAABkcnMvZG93&#10;bnJldi54bWxQSwECFAAUAAAACACHTuJAL3h7Cf8BAADaAwAADgAAAAAAAAABACAAAAAoAQAAZHJz&#10;L2Uyb0RvYy54bWxQSwUGAAAAAAYABgBZAQAAmQUAAAAA&#10;">
                <v:fill on="t" focussize="0,0"/>
                <v:stroke on="f"/>
                <v:imagedata o:title=""/>
                <o:lock v:ext="edit" aspectratio="f"/>
              </v:rect>
            </w:pict>
          </mc:Fallback>
        </mc:AlternateContent>
      </w:r>
      <w:r>
        <w:rPr>
          <w:rFonts w:ascii="黑体" w:hAnsi="Times New Roman" w:eastAsia="黑体" w:cs="Times New Roman"/>
          <w:spacing w:val="20"/>
          <w:kern w:val="0"/>
          <w:sz w:val="28"/>
          <w:szCs w:val="20"/>
        </w:rPr>
        <mc:AlternateContent>
          <mc:Choice Requires="wps">
            <w:drawing>
              <wp:anchor distT="0" distB="0" distL="114300" distR="114300" simplePos="0" relativeHeight="251659264" behindDoc="1" locked="0" layoutInCell="1" allowOverlap="1">
                <wp:simplePos x="0" y="0"/>
                <wp:positionH relativeFrom="column">
                  <wp:posOffset>4413885</wp:posOffset>
                </wp:positionH>
                <wp:positionV relativeFrom="paragraph">
                  <wp:posOffset>-7435215</wp:posOffset>
                </wp:positionV>
                <wp:extent cx="1143000" cy="228600"/>
                <wp:effectExtent l="1270" t="0" r="0" b="635"/>
                <wp:wrapNone/>
                <wp:docPr id="51" name="矩形 51"/>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47.55pt;margin-top:-585.45pt;height:18pt;width:90pt;z-index:-251657216;mso-width-relative:page;mso-height-relative:page;" fillcolor="#FFFFFF" filled="t" stroked="f" coordsize="21600,21600"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38mKEdoAAAAPAQAADwAAAAAAAAABACAAAAAiAAAAZHJzL2Rv&#10;d25yZXYueG1sUEsBAhQAFAAAAAgAh07iQIeQH9L/AQAA2gMAAA4AAAAAAAAAAQAgAAAAKQEAAGRy&#10;cy9lMm9Eb2MueG1sUEsFBgAAAAAGAAYAWQEAAJoFAAAAAA==&#10;">
                <v:fill on="t" focussize="0,0"/>
                <v:stroke on="f"/>
                <v:imagedata o:title=""/>
                <o:lock v:ext="edit" aspectratio="f"/>
              </v:rect>
            </w:pict>
          </mc:Fallback>
        </mc:AlternateContent>
      </w:r>
      <w:bookmarkEnd w:id="0"/>
      <w:r>
        <w:rPr>
          <w:rFonts w:hint="eastAsia" w:ascii="黑体" w:hAnsi="Times New Roman" w:eastAsia="黑体" w:cs="Times New Roman"/>
          <w:spacing w:val="20"/>
          <w:kern w:val="0"/>
          <w:sz w:val="28"/>
          <w:szCs w:val="20"/>
        </w:rPr>
        <w:t>弋阳县公安局治安大队</w:t>
      </w:r>
      <w:r>
        <w:rPr>
          <w:rFonts w:ascii="黑体" w:hAnsi="黑体" w:eastAsia="黑体" w:cs="Times New Roman"/>
          <w:spacing w:val="20"/>
          <w:w w:val="135"/>
          <w:kern w:val="0"/>
          <w:sz w:val="28"/>
          <w:szCs w:val="20"/>
        </w:rPr>
        <w:t>   </w:t>
      </w:r>
      <w:r>
        <w:rPr>
          <w:rFonts w:hint="eastAsia" w:ascii="黑体" w:hAnsi="Times New Roman" w:eastAsia="黑体" w:cs="Times New Roman"/>
          <w:spacing w:val="85"/>
          <w:kern w:val="0"/>
          <w:position w:val="3"/>
          <w:sz w:val="28"/>
          <w:szCs w:val="28"/>
        </w:rPr>
        <w:t>发布</w:t>
      </w:r>
    </w:p>
    <w:p>
      <w:pPr>
        <w:shd w:val="clear" w:color="FFFFFF" w:fill="FFFFFF"/>
        <w:spacing w:line="580" w:lineRule="exact"/>
        <w:outlineLvl w:val="0"/>
        <w:rPr>
          <w:rFonts w:ascii="仿宋_GB2312" w:hAnsi="Times New Roman" w:eastAsia="仿宋_GB2312" w:cs="Times New Roman"/>
          <w:kern w:val="0"/>
          <w:sz w:val="32"/>
          <w:szCs w:val="32"/>
        </w:rPr>
      </w:pPr>
    </w:p>
    <w:p>
      <w:pPr>
        <w:shd w:val="clear" w:color="FFFFFF" w:fill="FFFFFF"/>
        <w:spacing w:line="580" w:lineRule="exact"/>
        <w:outlineLvl w:val="0"/>
        <w:rPr>
          <w:rFonts w:ascii="仿宋_GB2312" w:hAnsi="Times New Roman" w:eastAsia="仿宋_GB2312" w:cs="Times New Roman"/>
          <w:kern w:val="0"/>
          <w:sz w:val="32"/>
          <w:szCs w:val="32"/>
        </w:rPr>
      </w:pPr>
    </w:p>
    <w:p>
      <w:pPr>
        <w:shd w:val="clear" w:color="FFFFFF" w:fill="FFFFFF"/>
        <w:spacing w:line="580" w:lineRule="exact"/>
        <w:outlineLvl w:val="0"/>
        <w:rPr>
          <w:rFonts w:ascii="仿宋_GB2312" w:hAnsi="Times New Roman" w:eastAsia="仿宋_GB2312" w:cs="Times New Roman"/>
          <w:kern w:val="0"/>
          <w:sz w:val="32"/>
          <w:szCs w:val="32"/>
        </w:rPr>
        <w:sectPr>
          <w:headerReference r:id="rId3" w:type="default"/>
          <w:pgSz w:w="11906" w:h="16838"/>
          <w:pgMar w:top="1985" w:right="1531" w:bottom="2070" w:left="1531" w:header="851" w:footer="1531" w:gutter="0"/>
          <w:cols w:space="720" w:num="1"/>
          <w:docGrid w:linePitch="324" w:charSpace="1228"/>
        </w:sectPr>
      </w:pPr>
    </w:p>
    <w:p>
      <w:pPr>
        <w:shd w:val="clear" w:color="FFFFFF" w:fill="FFFFFF"/>
        <w:spacing w:line="580" w:lineRule="exact"/>
        <w:jc w:val="center"/>
        <w:outlineLvl w:val="0"/>
        <w:rPr>
          <w:rFonts w:ascii="方正小标宋_GBK" w:hAnsi="Times New Roman" w:eastAsia="方正小标宋_GBK" w:cs="Times New Roman"/>
          <w:kern w:val="0"/>
          <w:sz w:val="44"/>
          <w:szCs w:val="44"/>
        </w:rPr>
      </w:pPr>
    </w:p>
    <w:p>
      <w:pPr>
        <w:shd w:val="clear" w:color="FFFFFF" w:fill="FFFFFF"/>
        <w:spacing w:line="580" w:lineRule="exact"/>
        <w:jc w:val="center"/>
        <w:outlineLvl w:val="0"/>
        <w:rPr>
          <w:rFonts w:ascii="方正小标宋_GBK" w:hAnsi="Times New Roman" w:eastAsia="方正小标宋_GBK" w:cs="Times New Roman"/>
          <w:kern w:val="0"/>
          <w:sz w:val="44"/>
          <w:szCs w:val="44"/>
        </w:rPr>
      </w:pPr>
      <w:bookmarkStart w:id="1" w:name="StandardName"/>
      <w:r>
        <w:rPr>
          <w:rFonts w:ascii="方正小标宋_GBK" w:hAnsi="Times New Roman" w:eastAsia="方正小标宋_GBK" w:cs="Times New Roman"/>
          <w:kern w:val="0"/>
          <w:sz w:val="44"/>
          <w:szCs w:val="44"/>
        </w:rPr>
        <w:t>剧毒化学品购买许可证核发服务指南</w:t>
      </w:r>
      <w:bookmarkEnd w:id="1"/>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1 范围</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本标准规定了行政许可事项——</w:t>
      </w:r>
      <w:r>
        <w:rPr>
          <w:rFonts w:ascii="仿宋_GB2312" w:hAnsi="Times New Roman" w:eastAsia="仿宋_GB2312" w:cs="Times New Roman"/>
          <w:kern w:val="0"/>
          <w:sz w:val="32"/>
          <w:szCs w:val="32"/>
        </w:rPr>
        <w:t>剧毒化学品购买许可证核发</w:t>
      </w:r>
      <w:r>
        <w:rPr>
          <w:rFonts w:hint="eastAsia" w:ascii="仿宋_GB2312" w:hAnsi="Times New Roman" w:eastAsia="仿宋_GB2312" w:cs="Times New Roman"/>
          <w:kern w:val="0"/>
          <w:sz w:val="32"/>
          <w:szCs w:val="32"/>
        </w:rPr>
        <w:t>的事项审查类型、审批依据、受理机构、决定机构、数量限制、申请条件、禁止性要求、申请材料目录、申请接收、办理基本流程、办理方式、办结时限、收费依据及标准、审批结果、结果送达、行政相对人权利和义务、咨询途径、监督投诉渠道、办公地址和时间、办理进程和结果公开查询等内容。</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本标准适用于我县行政许可事项——</w:t>
      </w:r>
      <w:r>
        <w:rPr>
          <w:rFonts w:ascii="仿宋_GB2312" w:hAnsi="Times New Roman" w:eastAsia="仿宋_GB2312" w:cs="Times New Roman"/>
          <w:kern w:val="0"/>
          <w:sz w:val="32"/>
          <w:szCs w:val="32"/>
        </w:rPr>
        <w:t>剧毒化学品购买许可证核发</w:t>
      </w:r>
      <w:r>
        <w:rPr>
          <w:rFonts w:hint="eastAsia" w:ascii="仿宋_GB2312" w:hAnsi="Times New Roman" w:eastAsia="仿宋_GB2312" w:cs="Times New Roman"/>
          <w:kern w:val="0"/>
          <w:sz w:val="32"/>
          <w:szCs w:val="32"/>
        </w:rPr>
        <w:t>的办理。</w:t>
      </w:r>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2 事项审查类型</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前审后批。</w:t>
      </w:r>
    </w:p>
    <w:p>
      <w:pPr>
        <w:widowControl/>
        <w:wordWrap w:val="0"/>
        <w:spacing w:beforeAutospacing="1" w:afterAutospacing="1" w:line="600" w:lineRule="atLeast"/>
        <w:ind w:firstLine="630"/>
        <w:jc w:val="left"/>
        <w:rPr>
          <w:rFonts w:hint="eastAsia" w:ascii="黑体" w:hAnsi="黑体" w:eastAsia="黑体" w:cs="Times New Roman"/>
          <w:kern w:val="0"/>
          <w:sz w:val="32"/>
          <w:szCs w:val="32"/>
        </w:rPr>
      </w:pPr>
      <w:r>
        <w:rPr>
          <w:rFonts w:hint="eastAsia" w:ascii="黑体" w:hAnsi="黑体" w:eastAsia="黑体" w:cs="Times New Roman"/>
          <w:kern w:val="0"/>
          <w:sz w:val="32"/>
          <w:szCs w:val="32"/>
        </w:rPr>
        <w:t>3审批依据：</w:t>
      </w:r>
    </w:p>
    <w:p>
      <w:pPr>
        <w:widowControl/>
        <w:wordWrap w:val="0"/>
        <w:spacing w:beforeAutospacing="1" w:afterAutospacing="1" w:line="600" w:lineRule="atLeast"/>
        <w:ind w:firstLine="630"/>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《危险化学品安全管理条例》（</w:t>
      </w:r>
      <w:r>
        <w:rPr>
          <w:rFonts w:ascii="仿宋_GB2312" w:hAnsi="Times New Roman" w:eastAsia="仿宋_GB2312" w:cs="Times New Roman"/>
          <w:kern w:val="0"/>
          <w:sz w:val="32"/>
          <w:szCs w:val="32"/>
        </w:rPr>
        <w:t>2011</w:t>
      </w:r>
      <w:r>
        <w:rPr>
          <w:rFonts w:hint="eastAsia" w:ascii="仿宋_GB2312" w:hAnsi="Times New Roman" w:eastAsia="仿宋_GB2312" w:cs="Times New Roman"/>
          <w:kern w:val="0"/>
          <w:sz w:val="32"/>
          <w:szCs w:val="32"/>
        </w:rPr>
        <w:t>年</w:t>
      </w:r>
      <w:r>
        <w:rPr>
          <w:rFonts w:ascii="仿宋_GB2312" w:hAnsi="Times New Roman" w:eastAsia="仿宋_GB2312" w:cs="Times New Roman"/>
          <w:kern w:val="0"/>
          <w:sz w:val="32"/>
          <w:szCs w:val="32"/>
        </w:rPr>
        <w:t>3</w:t>
      </w:r>
      <w:r>
        <w:rPr>
          <w:rFonts w:hint="eastAsia" w:ascii="仿宋_GB2312" w:hAnsi="Times New Roman" w:eastAsia="仿宋_GB2312" w:cs="Times New Roman"/>
          <w:kern w:val="0"/>
          <w:sz w:val="32"/>
          <w:szCs w:val="32"/>
        </w:rPr>
        <w:t>月国务院令第</w:t>
      </w:r>
      <w:r>
        <w:rPr>
          <w:rFonts w:ascii="仿宋_GB2312" w:hAnsi="Times New Roman" w:eastAsia="仿宋_GB2312" w:cs="Times New Roman"/>
          <w:kern w:val="0"/>
          <w:sz w:val="32"/>
          <w:szCs w:val="32"/>
        </w:rPr>
        <w:t>591</w:t>
      </w:r>
      <w:r>
        <w:rPr>
          <w:rFonts w:hint="eastAsia" w:ascii="仿宋_GB2312" w:hAnsi="Times New Roman" w:eastAsia="仿宋_GB2312" w:cs="Times New Roman"/>
          <w:kern w:val="0"/>
          <w:sz w:val="32"/>
          <w:szCs w:val="32"/>
        </w:rPr>
        <w:t>号，</w:t>
      </w:r>
      <w:r>
        <w:rPr>
          <w:rFonts w:ascii="仿宋_GB2312" w:hAnsi="Times New Roman" w:eastAsia="仿宋_GB2312" w:cs="Times New Roman"/>
          <w:kern w:val="0"/>
          <w:sz w:val="32"/>
          <w:szCs w:val="32"/>
        </w:rPr>
        <w:t>2013</w:t>
      </w:r>
      <w:r>
        <w:rPr>
          <w:rFonts w:hint="eastAsia" w:ascii="仿宋_GB2312" w:hAnsi="Times New Roman" w:eastAsia="仿宋_GB2312" w:cs="Times New Roman"/>
          <w:kern w:val="0"/>
          <w:sz w:val="32"/>
          <w:szCs w:val="32"/>
        </w:rPr>
        <w:t>年</w:t>
      </w:r>
      <w:r>
        <w:rPr>
          <w:rFonts w:ascii="仿宋_GB2312" w:hAnsi="Times New Roman" w:eastAsia="仿宋_GB2312" w:cs="Times New Roman"/>
          <w:kern w:val="0"/>
          <w:sz w:val="32"/>
          <w:szCs w:val="32"/>
        </w:rPr>
        <w:t>12</w:t>
      </w:r>
      <w:r>
        <w:rPr>
          <w:rFonts w:hint="eastAsia" w:ascii="仿宋_GB2312" w:hAnsi="Times New Roman" w:eastAsia="仿宋_GB2312" w:cs="Times New Roman"/>
          <w:kern w:val="0"/>
          <w:sz w:val="32"/>
          <w:szCs w:val="32"/>
        </w:rPr>
        <w:t>月修订）第六条：“……公安机关负责危险化学品的公共安全管理，核发剧毒化学品购买许可证、剧毒化学品道路运输通行证，并负责危险化学品运输车辆的道路交通安全管理……”。第三十八条：“依法取得危险化学品安全生产许可证、危险化学品安全使用许可证、危险化学品经营许可证的企业，凭相应的许可证件购买剧毒化学品、易制爆危险化学品。民用爆炸物品生产企业凭民用爆炸物品生产许可证购买易制爆危险化学品。前款规定以外的单位购买剧毒化学品的，应当向所在地县级人民政府公安机关申请取得剧毒化学品购买许可证……。”第三十九条：“申请取得剧毒化学品购买许可证，申请人应当向所在地县级人民政府公安机关提交下列材料……。县级人民政府公安机关应当自收到前款规定的材料之日起</w:t>
      </w:r>
      <w:r>
        <w:rPr>
          <w:rFonts w:ascii="仿宋_GB2312" w:hAnsi="Times New Roman" w:eastAsia="仿宋_GB2312" w:cs="Times New Roman"/>
          <w:kern w:val="0"/>
          <w:sz w:val="32"/>
          <w:szCs w:val="32"/>
        </w:rPr>
        <w:t>3</w:t>
      </w:r>
      <w:r>
        <w:rPr>
          <w:rFonts w:hint="eastAsia" w:ascii="仿宋_GB2312" w:hAnsi="Times New Roman" w:eastAsia="仿宋_GB2312" w:cs="Times New Roman"/>
          <w:kern w:val="0"/>
          <w:sz w:val="32"/>
          <w:szCs w:val="32"/>
        </w:rPr>
        <w:t>日内，作出批准或者不予批准的决定。予以批准的，颁发剧毒化学品购买许可证；不予批准的，书面通知申请人并说明理由……”</w:t>
      </w:r>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4 受理机构</w:t>
      </w:r>
    </w:p>
    <w:p>
      <w:pPr>
        <w:tabs>
          <w:tab w:val="center" w:pos="4201"/>
          <w:tab w:val="right" w:leader="dot" w:pos="9298"/>
        </w:tabs>
        <w:autoSpaceDE w:val="0"/>
        <w:autoSpaceDN w:val="0"/>
        <w:spacing w:line="580" w:lineRule="exact"/>
        <w:ind w:firstLine="640" w:firstLineChars="200"/>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弋阳县公安局治安大队。</w:t>
      </w:r>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5 决定机构</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弋阳县公安局治安大队。</w:t>
      </w:r>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6 数量限制</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无数量限制。</w:t>
      </w:r>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7 申请条件</w:t>
      </w:r>
    </w:p>
    <w:p>
      <w:pPr>
        <w:spacing w:line="580" w:lineRule="exact"/>
        <w:ind w:firstLine="640" w:firstLineChars="200"/>
        <w:outlineLvl w:val="2"/>
        <w:rPr>
          <w:rFonts w:ascii="仿宋_GB2312" w:hAnsi="Times New Roman" w:eastAsia="仿宋_GB2312" w:cs="Times New Roman"/>
          <w:kern w:val="0"/>
          <w:sz w:val="32"/>
          <w:szCs w:val="32"/>
        </w:rPr>
      </w:pPr>
      <w:r>
        <w:rPr>
          <w:rFonts w:hint="eastAsia" w:ascii="黑体" w:hAnsi="黑体" w:eastAsia="黑体" w:cs="Times New Roman"/>
          <w:kern w:val="0"/>
          <w:sz w:val="32"/>
          <w:szCs w:val="32"/>
        </w:rPr>
        <w:t>7.1</w:t>
      </w:r>
      <w:r>
        <w:rPr>
          <w:rFonts w:hint="eastAsia" w:ascii="仿宋_GB2312" w:hAnsi="Times New Roman" w:eastAsia="仿宋_GB2312" w:cs="Times New Roman"/>
          <w:kern w:val="0"/>
          <w:sz w:val="32"/>
          <w:szCs w:val="32"/>
        </w:rPr>
        <w:t>经常购买、使用剧毒化学品的单位应具备以下条件：</w:t>
      </w:r>
    </w:p>
    <w:p>
      <w:pPr>
        <w:spacing w:line="580" w:lineRule="exact"/>
        <w:ind w:firstLine="640" w:firstLineChars="200"/>
        <w:outlineLvl w:val="2"/>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1)经过公安机关剧毒化学品储存数量、地点及管理人员情况的备案。</w:t>
      </w:r>
    </w:p>
    <w:p>
      <w:pPr>
        <w:spacing w:line="580" w:lineRule="exact"/>
        <w:ind w:firstLine="640" w:firstLineChars="200"/>
        <w:outlineLvl w:val="2"/>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2)使用剧毒化学品的企业经过政府批准，或已取得安全生产许可证。</w:t>
      </w:r>
    </w:p>
    <w:p>
      <w:pPr>
        <w:spacing w:line="580" w:lineRule="exact"/>
        <w:ind w:firstLine="640" w:firstLineChars="200"/>
        <w:outlineLvl w:val="2"/>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3)经营剧毒化学品的企业已取得危险化学品经营许可证。</w:t>
      </w:r>
    </w:p>
    <w:p>
      <w:pPr>
        <w:spacing w:line="580" w:lineRule="exact"/>
        <w:ind w:firstLine="480" w:firstLineChars="200"/>
        <w:outlineLvl w:val="2"/>
        <w:rPr>
          <w:rFonts w:ascii="仿宋_GB2312" w:hAnsi="Times New Roman" w:eastAsia="仿宋_GB2312" w:cs="Times New Roman"/>
          <w:kern w:val="0"/>
          <w:sz w:val="32"/>
          <w:szCs w:val="32"/>
        </w:rPr>
      </w:pPr>
      <w:r>
        <w:rPr>
          <w:rFonts w:ascii="楷体" w:hAnsi="楷体" w:eastAsia="楷体" w:cs="楷体"/>
          <w:kern w:val="0"/>
          <w:sz w:val="24"/>
          <w:szCs w:val="24"/>
          <w:shd w:val="clear" w:color="auto" w:fill="FFFFFF"/>
          <w:lang w:bidi="ar"/>
        </w:rPr>
        <w:t> </w:t>
      </w:r>
      <w:r>
        <w:rPr>
          <w:rFonts w:hint="eastAsia" w:ascii="黑体" w:hAnsi="黑体" w:eastAsia="黑体" w:cs="Times New Roman"/>
          <w:kern w:val="0"/>
          <w:sz w:val="32"/>
          <w:szCs w:val="32"/>
        </w:rPr>
        <w:t>7.2</w:t>
      </w:r>
      <w:r>
        <w:rPr>
          <w:rFonts w:hint="eastAsia" w:ascii="仿宋_GB2312" w:hAnsi="Times New Roman" w:eastAsia="仿宋_GB2312" w:cs="Times New Roman"/>
          <w:kern w:val="0"/>
          <w:sz w:val="32"/>
          <w:szCs w:val="32"/>
        </w:rPr>
        <w:t>其他生产、科研、医疗等使用剧毒化学品的单位申领剧毒化学品购买凭证，应具备以下条件：</w:t>
      </w:r>
    </w:p>
    <w:p>
      <w:pPr>
        <w:spacing w:line="580" w:lineRule="exact"/>
        <w:ind w:firstLine="640" w:firstLineChars="200"/>
        <w:outlineLvl w:val="2"/>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1)经过剧毒化学品使用登记；</w:t>
      </w:r>
    </w:p>
    <w:p>
      <w:pPr>
        <w:spacing w:line="580" w:lineRule="exact"/>
        <w:ind w:firstLine="640" w:firstLineChars="200"/>
        <w:outlineLvl w:val="2"/>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2)使用接触剧毒化学品从业人员经过培训；</w:t>
      </w:r>
    </w:p>
    <w:p>
      <w:pPr>
        <w:spacing w:line="580" w:lineRule="exact"/>
        <w:ind w:firstLine="640" w:firstLineChars="200"/>
        <w:outlineLvl w:val="2"/>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3)使用剧毒化学品从事生产的单位取得相应的许可。</w:t>
      </w:r>
    </w:p>
    <w:p>
      <w:pPr>
        <w:spacing w:line="580" w:lineRule="exact"/>
        <w:ind w:firstLine="640" w:firstLineChars="200"/>
        <w:outlineLvl w:val="2"/>
        <w:rPr>
          <w:rFonts w:ascii="仿宋_GB2312" w:hAnsi="Times New Roman" w:eastAsia="仿宋_GB2312" w:cs="Times New Roman"/>
          <w:kern w:val="0"/>
          <w:sz w:val="32"/>
          <w:szCs w:val="32"/>
        </w:rPr>
      </w:pPr>
      <w:r>
        <w:rPr>
          <w:rFonts w:ascii="仿宋_GB2312" w:hAnsi="Times New Roman" w:eastAsia="仿宋_GB2312" w:cs="Times New Roman"/>
          <w:kern w:val="0"/>
          <w:sz w:val="32"/>
          <w:szCs w:val="32"/>
        </w:rPr>
        <w:t> </w:t>
      </w:r>
      <w:r>
        <w:rPr>
          <w:rFonts w:hint="eastAsia" w:ascii="黑体" w:hAnsi="黑体" w:eastAsia="黑体" w:cs="Times New Roman"/>
          <w:kern w:val="0"/>
          <w:sz w:val="32"/>
          <w:szCs w:val="32"/>
        </w:rPr>
        <w:t>7.3</w:t>
      </w:r>
      <w:r>
        <w:rPr>
          <w:rFonts w:hint="eastAsia" w:ascii="仿宋_GB2312" w:hAnsi="Times New Roman" w:eastAsia="仿宋_GB2312" w:cs="Times New Roman"/>
          <w:kern w:val="0"/>
          <w:sz w:val="32"/>
          <w:szCs w:val="32"/>
        </w:rPr>
        <w:t>单位临时需要购买、使用剧毒化学品的，应当申领剧毒化学品准购证，提交注册品名、数量、用途的单位证明。</w:t>
      </w:r>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8 禁止性要求</w:t>
      </w:r>
    </w:p>
    <w:p>
      <w:pPr>
        <w:spacing w:line="580" w:lineRule="exact"/>
        <w:ind w:firstLine="640" w:firstLineChars="200"/>
        <w:outlineLvl w:val="2"/>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经审查不满足“7 申请条件”的相关要求，则不予行政许可。</w:t>
      </w:r>
    </w:p>
    <w:p>
      <w:pPr>
        <w:spacing w:line="580" w:lineRule="exact"/>
        <w:ind w:firstLine="640" w:firstLineChars="200"/>
        <w:outlineLvl w:val="1"/>
        <w:rPr>
          <w:rFonts w:ascii="仿宋_GB2312" w:hAnsi="Times New Roman" w:eastAsia="仿宋_GB2312" w:cs="Times New Roman"/>
          <w:kern w:val="0"/>
          <w:sz w:val="32"/>
          <w:szCs w:val="32"/>
        </w:rPr>
      </w:pPr>
      <w:r>
        <w:rPr>
          <w:rFonts w:hint="eastAsia" w:ascii="黑体" w:hAnsi="黑体" w:eastAsia="黑体" w:cs="Times New Roman"/>
          <w:kern w:val="0"/>
          <w:sz w:val="32"/>
          <w:szCs w:val="32"/>
        </w:rPr>
        <w:t>9 申请材料目录</w:t>
      </w:r>
    </w:p>
    <w:p>
      <w:pPr>
        <w:spacing w:line="580" w:lineRule="exact"/>
        <w:ind w:firstLine="640" w:firstLineChars="200"/>
        <w:outlineLvl w:val="2"/>
        <w:rPr>
          <w:rFonts w:ascii="仿宋_GB2312" w:hAnsi="Times New Roman" w:eastAsia="仿宋_GB2312" w:cs="Times New Roman"/>
          <w:kern w:val="0"/>
          <w:sz w:val="32"/>
          <w:szCs w:val="32"/>
        </w:rPr>
      </w:pPr>
      <w:r>
        <w:rPr>
          <w:rFonts w:hint="eastAsia" w:ascii="黑体" w:hAnsi="黑体" w:eastAsia="黑体" w:cs="Times New Roman"/>
          <w:kern w:val="0"/>
          <w:sz w:val="32"/>
          <w:szCs w:val="32"/>
        </w:rPr>
        <w:t>9.1</w:t>
      </w:r>
      <w:r>
        <w:rPr>
          <w:rFonts w:hint="eastAsia" w:ascii="仿宋_GB2312" w:hAnsi="Times New Roman" w:eastAsia="仿宋_GB2312" w:cs="Times New Roman"/>
          <w:kern w:val="0"/>
          <w:sz w:val="32"/>
          <w:szCs w:val="32"/>
        </w:rPr>
        <w:t>生产危险化学品的企业申领剧毒化学品购买凭证的，应如实填写《剧毒化学品购买凭证申请表》，并提交下列证明文件的副本或复印件：</w:t>
      </w:r>
    </w:p>
    <w:p>
      <w:pPr>
        <w:spacing w:line="580" w:lineRule="exact"/>
        <w:ind w:firstLine="640" w:firstLineChars="200"/>
        <w:outlineLvl w:val="2"/>
        <w:rPr>
          <w:rFonts w:ascii="仿宋_GB2312" w:hAnsi="Times New Roman" w:eastAsia="仿宋_GB2312" w:cs="Times New Roman"/>
          <w:kern w:val="0"/>
          <w:sz w:val="32"/>
          <w:szCs w:val="32"/>
        </w:rPr>
      </w:pPr>
      <w:r>
        <w:rPr>
          <w:rFonts w:ascii="仿宋_GB2312" w:hAnsi="Times New Roman" w:eastAsia="仿宋_GB2312" w:cs="Times New Roman"/>
          <w:kern w:val="0"/>
          <w:sz w:val="32"/>
          <w:szCs w:val="32"/>
        </w:rPr>
        <w:t>  </w:t>
      </w:r>
      <w:r>
        <w:rPr>
          <w:rFonts w:hint="eastAsia" w:ascii="仿宋_GB2312" w:hAnsi="Times New Roman" w:eastAsia="仿宋_GB2312" w:cs="Times New Roman"/>
          <w:kern w:val="0"/>
          <w:sz w:val="32"/>
          <w:szCs w:val="32"/>
        </w:rPr>
        <w:t>1）危险化学品生产企业批准书或安全生产许可证；</w:t>
      </w:r>
    </w:p>
    <w:p>
      <w:pPr>
        <w:spacing w:line="580" w:lineRule="exact"/>
        <w:ind w:firstLine="800" w:firstLineChars="250"/>
        <w:outlineLvl w:val="2"/>
        <w:rPr>
          <w:rFonts w:ascii="仿宋_GB2312" w:hAnsi="Times New Roman" w:eastAsia="仿宋_GB2312" w:cs="Times New Roman"/>
          <w:kern w:val="0"/>
          <w:sz w:val="32"/>
          <w:szCs w:val="32"/>
        </w:rPr>
      </w:pPr>
      <w:r>
        <w:rPr>
          <w:rFonts w:ascii="仿宋_GB2312" w:hAnsi="Times New Roman" w:eastAsia="仿宋_GB2312" w:cs="Times New Roman"/>
          <w:kern w:val="0"/>
          <w:sz w:val="32"/>
          <w:szCs w:val="32"/>
        </w:rPr>
        <w:t>2）</w:t>
      </w:r>
      <w:r>
        <w:rPr>
          <w:rFonts w:hint="eastAsia" w:ascii="仿宋_GB2312" w:hAnsi="Times New Roman" w:eastAsia="仿宋_GB2312" w:cs="Times New Roman"/>
          <w:kern w:val="0"/>
          <w:sz w:val="32"/>
          <w:szCs w:val="32"/>
        </w:rPr>
        <w:t>已备案的《剧毒化学品从业单位备案登记表》。</w:t>
      </w:r>
    </w:p>
    <w:p>
      <w:pPr>
        <w:spacing w:line="580" w:lineRule="exact"/>
        <w:ind w:firstLine="640" w:firstLineChars="200"/>
        <w:outlineLvl w:val="2"/>
        <w:rPr>
          <w:rFonts w:ascii="仿宋_GB2312" w:hAnsi="Times New Roman" w:eastAsia="仿宋_GB2312" w:cs="Times New Roman"/>
          <w:kern w:val="0"/>
          <w:sz w:val="32"/>
          <w:szCs w:val="32"/>
        </w:rPr>
      </w:pPr>
      <w:r>
        <w:rPr>
          <w:rFonts w:hint="eastAsia" w:ascii="黑体" w:hAnsi="黑体" w:eastAsia="黑体" w:cs="Times New Roman"/>
          <w:kern w:val="0"/>
          <w:sz w:val="32"/>
          <w:szCs w:val="32"/>
        </w:rPr>
        <w:t>9.2</w:t>
      </w:r>
      <w:r>
        <w:rPr>
          <w:rFonts w:hint="eastAsia" w:ascii="仿宋_GB2312" w:hAnsi="Times New Roman" w:eastAsia="仿宋_GB2312" w:cs="Times New Roman"/>
          <w:kern w:val="0"/>
          <w:sz w:val="32"/>
          <w:szCs w:val="32"/>
        </w:rPr>
        <w:t>经营剧毒化学品的企业申领《剧毒化学品购买凭证》，应当如实填写《剧毒化学品购买凭证申请表》，并提交下列证明文件的副本或复印件：</w:t>
      </w:r>
    </w:p>
    <w:p>
      <w:pPr>
        <w:spacing w:line="580" w:lineRule="exact"/>
        <w:ind w:firstLine="640" w:firstLineChars="200"/>
        <w:outlineLvl w:val="2"/>
        <w:rPr>
          <w:rFonts w:ascii="仿宋_GB2312" w:hAnsi="Times New Roman" w:eastAsia="仿宋_GB2312" w:cs="Times New Roman"/>
          <w:kern w:val="0"/>
          <w:sz w:val="32"/>
          <w:szCs w:val="32"/>
        </w:rPr>
      </w:pPr>
      <w:r>
        <w:rPr>
          <w:rFonts w:ascii="仿宋_GB2312" w:hAnsi="Times New Roman" w:eastAsia="仿宋_GB2312" w:cs="Times New Roman"/>
          <w:kern w:val="0"/>
          <w:sz w:val="32"/>
          <w:szCs w:val="32"/>
        </w:rPr>
        <w:t>1</w:t>
      </w:r>
      <w:r>
        <w:rPr>
          <w:rFonts w:hint="eastAsia" w:ascii="仿宋_GB2312" w:hAnsi="Times New Roman" w:eastAsia="仿宋_GB2312" w:cs="Times New Roman"/>
          <w:kern w:val="0"/>
          <w:sz w:val="32"/>
          <w:szCs w:val="32"/>
        </w:rPr>
        <w:t>）危险化学品经营许可证的副本；</w:t>
      </w:r>
    </w:p>
    <w:p>
      <w:pPr>
        <w:spacing w:line="580" w:lineRule="exact"/>
        <w:ind w:firstLine="640" w:firstLineChars="200"/>
        <w:outlineLvl w:val="2"/>
        <w:rPr>
          <w:rFonts w:ascii="仿宋_GB2312" w:hAnsi="Times New Roman" w:eastAsia="仿宋_GB2312" w:cs="Times New Roman"/>
          <w:kern w:val="0"/>
          <w:sz w:val="32"/>
          <w:szCs w:val="32"/>
        </w:rPr>
      </w:pPr>
      <w:r>
        <w:rPr>
          <w:rFonts w:ascii="仿宋_GB2312" w:hAnsi="Times New Roman" w:eastAsia="仿宋_GB2312" w:cs="Times New Roman"/>
          <w:kern w:val="0"/>
          <w:sz w:val="32"/>
          <w:szCs w:val="32"/>
        </w:rPr>
        <w:t>2</w:t>
      </w:r>
      <w:r>
        <w:rPr>
          <w:rFonts w:hint="eastAsia" w:ascii="仿宋_GB2312" w:hAnsi="Times New Roman" w:eastAsia="仿宋_GB2312" w:cs="Times New Roman"/>
          <w:kern w:val="0"/>
          <w:sz w:val="32"/>
          <w:szCs w:val="32"/>
        </w:rPr>
        <w:t>）已备案的《剧毒化学品从业单位备案登记表》。</w:t>
      </w:r>
    </w:p>
    <w:p>
      <w:pPr>
        <w:spacing w:line="580" w:lineRule="exact"/>
        <w:ind w:firstLine="640" w:firstLineChars="200"/>
        <w:outlineLvl w:val="2"/>
        <w:rPr>
          <w:rFonts w:ascii="仿宋_GB2312" w:hAnsi="Times New Roman" w:eastAsia="仿宋_GB2312" w:cs="Times New Roman"/>
          <w:kern w:val="0"/>
          <w:sz w:val="32"/>
          <w:szCs w:val="32"/>
        </w:rPr>
      </w:pPr>
      <w:r>
        <w:rPr>
          <w:rFonts w:hint="eastAsia" w:ascii="黑体" w:hAnsi="黑体" w:eastAsia="黑体" w:cs="Times New Roman"/>
          <w:kern w:val="0"/>
          <w:sz w:val="32"/>
          <w:szCs w:val="32"/>
        </w:rPr>
        <w:t>9.3</w:t>
      </w:r>
      <w:r>
        <w:rPr>
          <w:rFonts w:hint="eastAsia" w:ascii="仿宋_GB2312" w:hAnsi="Times New Roman" w:eastAsia="仿宋_GB2312" w:cs="Times New Roman"/>
          <w:kern w:val="0"/>
          <w:sz w:val="32"/>
          <w:szCs w:val="32"/>
        </w:rPr>
        <w:t>其他生产、科研、医疗等使用剧毒化学品的单位申领《剧毒化学品购买凭证》，应如实填写《剧毒化学品购买凭证申请表》，并提交下列证明文件的副本或复印件：</w:t>
      </w:r>
    </w:p>
    <w:p>
      <w:pPr>
        <w:spacing w:line="580" w:lineRule="exact"/>
        <w:ind w:firstLine="640" w:firstLineChars="200"/>
        <w:outlineLvl w:val="2"/>
        <w:rPr>
          <w:rFonts w:ascii="仿宋_GB2312" w:hAnsi="Times New Roman" w:eastAsia="仿宋_GB2312" w:cs="Times New Roman"/>
          <w:kern w:val="0"/>
          <w:sz w:val="32"/>
          <w:szCs w:val="32"/>
        </w:rPr>
      </w:pPr>
      <w:r>
        <w:rPr>
          <w:rFonts w:ascii="仿宋_GB2312" w:hAnsi="Times New Roman" w:eastAsia="仿宋_GB2312" w:cs="Times New Roman"/>
          <w:kern w:val="0"/>
          <w:sz w:val="32"/>
          <w:szCs w:val="32"/>
        </w:rPr>
        <w:t>1</w:t>
      </w:r>
      <w:r>
        <w:rPr>
          <w:rFonts w:hint="eastAsia" w:ascii="仿宋_GB2312" w:hAnsi="Times New Roman" w:eastAsia="仿宋_GB2312" w:cs="Times New Roman"/>
          <w:kern w:val="0"/>
          <w:sz w:val="32"/>
          <w:szCs w:val="32"/>
        </w:rPr>
        <w:t>）危险化学品使用单位登记证；</w:t>
      </w:r>
    </w:p>
    <w:p>
      <w:pPr>
        <w:spacing w:line="580" w:lineRule="exact"/>
        <w:ind w:firstLine="640" w:firstLineChars="200"/>
        <w:outlineLvl w:val="2"/>
        <w:rPr>
          <w:rFonts w:ascii="仿宋_GB2312" w:hAnsi="Times New Roman" w:eastAsia="仿宋_GB2312" w:cs="Times New Roman"/>
          <w:kern w:val="0"/>
          <w:sz w:val="32"/>
          <w:szCs w:val="32"/>
        </w:rPr>
      </w:pPr>
      <w:r>
        <w:rPr>
          <w:rFonts w:ascii="仿宋_GB2312" w:hAnsi="Times New Roman" w:eastAsia="仿宋_GB2312" w:cs="Times New Roman"/>
          <w:kern w:val="0"/>
          <w:sz w:val="32"/>
          <w:szCs w:val="32"/>
        </w:rPr>
        <w:t>2</w:t>
      </w:r>
      <w:r>
        <w:rPr>
          <w:rFonts w:hint="eastAsia" w:ascii="仿宋_GB2312" w:hAnsi="Times New Roman" w:eastAsia="仿宋_GB2312" w:cs="Times New Roman"/>
          <w:kern w:val="0"/>
          <w:sz w:val="32"/>
          <w:szCs w:val="32"/>
        </w:rPr>
        <w:t>）使用接触剧毒化学品从业人员的上岗资格证；</w:t>
      </w:r>
    </w:p>
    <w:p>
      <w:pPr>
        <w:spacing w:line="580" w:lineRule="exact"/>
        <w:ind w:firstLine="640" w:firstLineChars="200"/>
        <w:outlineLvl w:val="2"/>
        <w:rPr>
          <w:rFonts w:ascii="仿宋_GB2312" w:hAnsi="Times New Roman" w:eastAsia="仿宋_GB2312" w:cs="Times New Roman"/>
          <w:kern w:val="0"/>
          <w:sz w:val="32"/>
          <w:szCs w:val="32"/>
        </w:rPr>
      </w:pPr>
      <w:r>
        <w:rPr>
          <w:rFonts w:ascii="仿宋_GB2312" w:hAnsi="Times New Roman" w:eastAsia="仿宋_GB2312" w:cs="Times New Roman"/>
          <w:kern w:val="0"/>
          <w:sz w:val="32"/>
          <w:szCs w:val="32"/>
        </w:rPr>
        <w:t>3</w:t>
      </w:r>
      <w:r>
        <w:rPr>
          <w:rFonts w:hint="eastAsia" w:ascii="仿宋_GB2312" w:hAnsi="Times New Roman" w:eastAsia="仿宋_GB2312" w:cs="Times New Roman"/>
          <w:kern w:val="0"/>
          <w:sz w:val="32"/>
          <w:szCs w:val="32"/>
        </w:rPr>
        <w:t>）使用剧毒化学品从事生产的单位还应提交相应的从业许可审批证明或危险化学品使用许可证；</w:t>
      </w:r>
    </w:p>
    <w:p>
      <w:pPr>
        <w:spacing w:line="580" w:lineRule="exact"/>
        <w:ind w:firstLine="640" w:firstLineChars="200"/>
        <w:outlineLvl w:val="2"/>
        <w:rPr>
          <w:rFonts w:ascii="仿宋_GB2312" w:hAnsi="Times New Roman" w:eastAsia="仿宋_GB2312" w:cs="Times New Roman"/>
          <w:kern w:val="0"/>
          <w:sz w:val="32"/>
          <w:szCs w:val="32"/>
        </w:rPr>
      </w:pPr>
      <w:r>
        <w:rPr>
          <w:rFonts w:ascii="仿宋_GB2312" w:hAnsi="Times New Roman" w:eastAsia="仿宋_GB2312" w:cs="Times New Roman"/>
          <w:kern w:val="0"/>
          <w:sz w:val="32"/>
          <w:szCs w:val="32"/>
        </w:rPr>
        <w:t>4</w:t>
      </w:r>
      <w:r>
        <w:rPr>
          <w:rFonts w:hint="eastAsia" w:ascii="仿宋_GB2312" w:hAnsi="Times New Roman" w:eastAsia="仿宋_GB2312" w:cs="Times New Roman"/>
          <w:kern w:val="0"/>
          <w:sz w:val="32"/>
          <w:szCs w:val="32"/>
        </w:rPr>
        <w:t>）申领《剧毒化学品准购证》的，应如实填写《剧毒化学品准购证申请表》，并提交注明品名、数量、用途的单位证明。</w:t>
      </w:r>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10 申请接收</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弋阳县公安局4楼治安大队办公室统一接收。</w:t>
      </w:r>
    </w:p>
    <w:p>
      <w:pPr>
        <w:pStyle w:val="25"/>
        <w:shd w:val="clear" w:color="auto" w:fill="FFFFFF"/>
        <w:spacing w:beforeAutospacing="0" w:afterAutospacing="0" w:line="500" w:lineRule="atLeas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联系电话：0793-5818587</w:t>
      </w:r>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11 办理基本流程</w:t>
      </w:r>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11.1 申请</w:t>
      </w:r>
    </w:p>
    <w:p>
      <w:pPr>
        <w:spacing w:line="580" w:lineRule="exact"/>
        <w:ind w:firstLine="640" w:firstLineChars="200"/>
        <w:outlineLvl w:val="1"/>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申请人将申请材料提交至弋阳县公安局治安大队办公室（弋阳县南岩镇建安路1号）</w:t>
      </w:r>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11.2 受理</w:t>
      </w:r>
    </w:p>
    <w:p>
      <w:pPr>
        <w:spacing w:line="580" w:lineRule="exact"/>
        <w:ind w:firstLine="640" w:firstLineChars="200"/>
        <w:outlineLvl w:val="1"/>
        <w:rPr>
          <w:rFonts w:ascii="仿宋_GB2312" w:hAnsi="Times New Roman" w:eastAsia="仿宋_GB2312" w:cs="Times New Roman"/>
          <w:kern w:val="0"/>
          <w:sz w:val="32"/>
          <w:szCs w:val="32"/>
        </w:rPr>
      </w:pPr>
      <w:r>
        <w:rPr>
          <w:rFonts w:hint="eastAsia" w:ascii="黑体" w:hAnsi="黑体" w:eastAsia="黑体" w:cs="Times New Roman"/>
          <w:kern w:val="0"/>
          <w:sz w:val="32"/>
          <w:szCs w:val="32"/>
        </w:rPr>
        <w:t xml:space="preserve">11.2.1 </w:t>
      </w:r>
      <w:bookmarkStart w:id="2" w:name="OLE_LINK3"/>
      <w:bookmarkStart w:id="3" w:name="OLE_LINK2"/>
      <w:r>
        <w:rPr>
          <w:rFonts w:hint="eastAsia" w:ascii="仿宋_GB2312" w:hAnsi="Times New Roman" w:eastAsia="仿宋_GB2312" w:cs="Times New Roman"/>
          <w:kern w:val="0"/>
          <w:sz w:val="32"/>
          <w:szCs w:val="32"/>
        </w:rPr>
        <w:t>工作人员2个工作日内</w:t>
      </w:r>
      <w:bookmarkEnd w:id="2"/>
      <w:bookmarkEnd w:id="3"/>
      <w:r>
        <w:rPr>
          <w:rFonts w:hint="eastAsia" w:ascii="仿宋_GB2312" w:hAnsi="Times New Roman" w:eastAsia="仿宋_GB2312" w:cs="Times New Roman"/>
          <w:kern w:val="0"/>
          <w:sz w:val="32"/>
          <w:szCs w:val="32"/>
        </w:rPr>
        <w:t>做出受理与否的决定。</w:t>
      </w:r>
    </w:p>
    <w:p>
      <w:pPr>
        <w:spacing w:line="580" w:lineRule="exact"/>
        <w:ind w:firstLine="640" w:firstLineChars="200"/>
        <w:outlineLvl w:val="1"/>
        <w:rPr>
          <w:rFonts w:ascii="仿宋_GB2312" w:hAnsi="Times New Roman" w:eastAsia="仿宋_GB2312" w:cs="Times New Roman"/>
          <w:kern w:val="0"/>
          <w:sz w:val="32"/>
          <w:szCs w:val="32"/>
        </w:rPr>
      </w:pPr>
      <w:r>
        <w:rPr>
          <w:rFonts w:hint="eastAsia" w:ascii="黑体" w:hAnsi="黑体" w:eastAsia="黑体" w:cs="Times New Roman"/>
          <w:kern w:val="0"/>
          <w:sz w:val="32"/>
          <w:szCs w:val="32"/>
        </w:rPr>
        <w:t>11.2.2</w:t>
      </w:r>
      <w:r>
        <w:rPr>
          <w:rFonts w:hint="eastAsia" w:ascii="仿宋_GB2312" w:hAnsi="Times New Roman" w:eastAsia="仿宋_GB2312" w:cs="Times New Roman"/>
          <w:kern w:val="0"/>
          <w:sz w:val="32"/>
          <w:szCs w:val="32"/>
        </w:rPr>
        <w:t>治安大队接收并审查材料，做出是否受理的决定。</w:t>
      </w:r>
    </w:p>
    <w:p>
      <w:pPr>
        <w:spacing w:line="580" w:lineRule="exact"/>
        <w:ind w:firstLine="640" w:firstLineChars="200"/>
        <w:outlineLvl w:val="1"/>
        <w:rPr>
          <w:rFonts w:ascii="仿宋_GB2312" w:hAnsi="Times New Roman" w:eastAsia="仿宋_GB2312" w:cs="Times New Roman"/>
          <w:kern w:val="0"/>
          <w:sz w:val="32"/>
          <w:szCs w:val="32"/>
        </w:rPr>
      </w:pPr>
      <w:r>
        <w:rPr>
          <w:rFonts w:hint="eastAsia" w:ascii="黑体" w:hAnsi="黑体" w:eastAsia="黑体" w:cs="Times New Roman"/>
          <w:kern w:val="0"/>
          <w:sz w:val="32"/>
          <w:szCs w:val="32"/>
        </w:rPr>
        <w:t xml:space="preserve">11.2.3 </w:t>
      </w:r>
      <w:r>
        <w:rPr>
          <w:rFonts w:hint="eastAsia" w:ascii="仿宋_GB2312" w:hAnsi="Times New Roman" w:eastAsia="仿宋_GB2312" w:cs="Times New Roman"/>
          <w:kern w:val="0"/>
          <w:sz w:val="32"/>
          <w:szCs w:val="32"/>
        </w:rPr>
        <w:t>如材料合格，审批人员应向申请人发放《行政许可受理决定书》并送达。</w:t>
      </w:r>
    </w:p>
    <w:p>
      <w:pPr>
        <w:spacing w:line="580" w:lineRule="exact"/>
        <w:ind w:firstLine="640" w:firstLineChars="200"/>
        <w:outlineLvl w:val="1"/>
        <w:rPr>
          <w:rFonts w:ascii="仿宋_GB2312" w:hAnsi="Times New Roman" w:eastAsia="仿宋_GB2312" w:cs="Times New Roman"/>
          <w:kern w:val="0"/>
          <w:sz w:val="32"/>
          <w:szCs w:val="32"/>
        </w:rPr>
      </w:pPr>
      <w:r>
        <w:rPr>
          <w:rFonts w:hint="eastAsia" w:ascii="黑体" w:hAnsi="黑体" w:eastAsia="黑体" w:cs="Times New Roman"/>
          <w:kern w:val="0"/>
          <w:sz w:val="32"/>
          <w:szCs w:val="32"/>
        </w:rPr>
        <w:t xml:space="preserve">11.2.4 </w:t>
      </w:r>
      <w:r>
        <w:rPr>
          <w:rFonts w:hint="eastAsia" w:ascii="仿宋_GB2312" w:hAnsi="Times New Roman" w:eastAsia="仿宋_GB2312" w:cs="Times New Roman"/>
          <w:kern w:val="0"/>
          <w:sz w:val="32"/>
          <w:szCs w:val="32"/>
        </w:rPr>
        <w:t>如有资料不全的情况，发放《补正告知书》并书面通知申请人补全。如补正后材料仍不齐全，向申请人发放《行政许可不予受理决定书》并送达。</w:t>
      </w:r>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11.3发证</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通知申请人到县公安局治安大队领取《剧毒化学品准购证》。有效期在证件上载明，逾期作废。</w:t>
      </w:r>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12 办理方式</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现场受理。</w:t>
      </w:r>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13 办结时限</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法定时限：3个工作日。</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承诺时限：2个工作日。</w:t>
      </w:r>
    </w:p>
    <w:p>
      <w:pPr>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专家考核和不符合项目整改时间不计入行政许可办理时限。</w:t>
      </w:r>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14 收费依据及标准</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不收费。</w:t>
      </w:r>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15 审批结果</w:t>
      </w:r>
    </w:p>
    <w:p>
      <w:pPr>
        <w:widowControl/>
        <w:wordWrap w:val="0"/>
        <w:spacing w:beforeAutospacing="1" w:afterAutospacing="1" w:line="600" w:lineRule="atLeast"/>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《剧毒化学品准购证》。有效期在证件上载明，逾期作废。</w:t>
      </w:r>
    </w:p>
    <w:p>
      <w:pPr>
        <w:widowControl/>
        <w:wordWrap w:val="0"/>
        <w:spacing w:beforeAutospacing="1" w:afterAutospacing="1" w:line="600" w:lineRule="atLeast"/>
        <w:ind w:firstLine="640" w:firstLineChars="200"/>
        <w:jc w:val="left"/>
        <w:rPr>
          <w:rFonts w:ascii="仿宋_GB2312" w:hAnsi="Times New Roman" w:eastAsia="仿宋_GB2312" w:cs="Times New Roman"/>
          <w:kern w:val="0"/>
          <w:sz w:val="32"/>
          <w:szCs w:val="32"/>
        </w:rPr>
      </w:pPr>
      <w:r>
        <w:rPr>
          <w:rFonts w:hint="eastAsia" w:ascii="黑体" w:hAnsi="黑体" w:eastAsia="黑体" w:cs="Times New Roman"/>
          <w:sz w:val="32"/>
          <w:szCs w:val="32"/>
        </w:rPr>
        <w:t>16 结果送达：</w:t>
      </w:r>
      <w:r>
        <w:rPr>
          <w:rFonts w:hint="eastAsia" w:ascii="仿宋_GB2312" w:hAnsi="Times New Roman" w:eastAsia="仿宋_GB2312" w:cs="Times New Roman"/>
          <w:kern w:val="0"/>
          <w:sz w:val="32"/>
          <w:szCs w:val="32"/>
        </w:rPr>
        <w:t>通知申请人到县公安局治安大队领取批准文件。</w:t>
      </w:r>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17 行政相对人权利和义务</w:t>
      </w:r>
    </w:p>
    <w:p>
      <w:pPr>
        <w:spacing w:line="580" w:lineRule="exact"/>
        <w:ind w:firstLine="640" w:firstLineChars="200"/>
        <w:outlineLvl w:val="1"/>
        <w:rPr>
          <w:rFonts w:ascii="仿宋_GB2312" w:hAnsi="Times New Roman" w:eastAsia="仿宋_GB2312" w:cs="Times New Roman"/>
          <w:kern w:val="0"/>
          <w:sz w:val="32"/>
          <w:szCs w:val="32"/>
        </w:rPr>
      </w:pPr>
      <w:r>
        <w:rPr>
          <w:rFonts w:hint="eastAsia" w:ascii="黑体" w:hAnsi="黑体" w:eastAsia="黑体" w:cs="Times New Roman"/>
          <w:kern w:val="0"/>
          <w:sz w:val="32"/>
          <w:szCs w:val="32"/>
        </w:rPr>
        <w:t xml:space="preserve">17.1 </w:t>
      </w:r>
      <w:r>
        <w:rPr>
          <w:rFonts w:hint="eastAsia" w:ascii="仿宋_GB2312" w:hAnsi="Times New Roman" w:eastAsia="仿宋_GB2312" w:cs="Times New Roman"/>
          <w:kern w:val="0"/>
          <w:sz w:val="32"/>
          <w:szCs w:val="32"/>
        </w:rPr>
        <w:t>行政相对人享有办理进程查询权、行政复议权、行政诉讼权、投诉权等权利。</w:t>
      </w:r>
    </w:p>
    <w:p>
      <w:pPr>
        <w:spacing w:line="580" w:lineRule="exact"/>
        <w:ind w:firstLine="640" w:firstLineChars="200"/>
        <w:outlineLvl w:val="1"/>
        <w:rPr>
          <w:rFonts w:ascii="仿宋_GB2312" w:hAnsi="Times New Roman" w:eastAsia="仿宋_GB2312" w:cs="Times New Roman"/>
          <w:kern w:val="0"/>
          <w:sz w:val="32"/>
          <w:szCs w:val="32"/>
        </w:rPr>
      </w:pPr>
      <w:r>
        <w:rPr>
          <w:rFonts w:hint="eastAsia" w:ascii="黑体" w:hAnsi="黑体" w:eastAsia="黑体" w:cs="Times New Roman"/>
          <w:kern w:val="0"/>
          <w:sz w:val="32"/>
          <w:szCs w:val="32"/>
        </w:rPr>
        <w:t xml:space="preserve">17.2 </w:t>
      </w:r>
      <w:r>
        <w:rPr>
          <w:rFonts w:hint="eastAsia" w:ascii="仿宋_GB2312" w:hAnsi="Times New Roman" w:eastAsia="仿宋_GB2312" w:cs="Times New Roman"/>
          <w:kern w:val="0"/>
          <w:sz w:val="32"/>
          <w:szCs w:val="32"/>
        </w:rPr>
        <w:t>行政相对人在行政关系中主要应履行下述义务：</w:t>
      </w:r>
    </w:p>
    <w:p>
      <w:pPr>
        <w:tabs>
          <w:tab w:val="left" w:pos="840"/>
        </w:tabs>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服从行政管理的义务；</w:t>
      </w:r>
    </w:p>
    <w:p>
      <w:pPr>
        <w:tabs>
          <w:tab w:val="left" w:pos="840"/>
        </w:tabs>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协助公务的义务；</w:t>
      </w:r>
    </w:p>
    <w:p>
      <w:pPr>
        <w:tabs>
          <w:tab w:val="left" w:pos="840"/>
        </w:tabs>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维护公益的义务；</w:t>
      </w:r>
    </w:p>
    <w:p>
      <w:pPr>
        <w:tabs>
          <w:tab w:val="left" w:pos="840"/>
        </w:tabs>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接受行政监督的义务；</w:t>
      </w:r>
    </w:p>
    <w:p>
      <w:pPr>
        <w:tabs>
          <w:tab w:val="left" w:pos="840"/>
        </w:tabs>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提供真实信息的义务。</w:t>
      </w:r>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18 咨询途径</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咨询电话：0793-5818587。</w:t>
      </w:r>
    </w:p>
    <w:p>
      <w:pPr>
        <w:spacing w:line="580" w:lineRule="exact"/>
        <w:ind w:firstLine="640" w:firstLineChars="200"/>
        <w:outlineLvl w:val="1"/>
        <w:rPr>
          <w:rFonts w:ascii="黑体" w:hAnsi="黑体" w:eastAsia="黑体" w:cs="Times New Roman"/>
          <w:kern w:val="0"/>
          <w:sz w:val="32"/>
          <w:szCs w:val="32"/>
        </w:rPr>
      </w:pPr>
      <w:r>
        <w:rPr>
          <w:rFonts w:hint="eastAsia" w:ascii="黑体" w:hAnsi="黑体" w:eastAsia="黑体" w:cs="Times New Roman"/>
          <w:kern w:val="0"/>
          <w:sz w:val="32"/>
          <w:szCs w:val="32"/>
        </w:rPr>
        <w:t>19 监督投诉渠道</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监督投诉电话：</w:t>
      </w:r>
      <w:r>
        <w:rPr>
          <w:rFonts w:ascii="仿宋_GB2312" w:hAnsi="Times New Roman" w:eastAsia="仿宋_GB2312" w:cs="Times New Roman"/>
          <w:kern w:val="0"/>
          <w:sz w:val="32"/>
          <w:szCs w:val="32"/>
        </w:rPr>
        <w:t>0793-5882478</w:t>
      </w:r>
      <w:r>
        <w:rPr>
          <w:rFonts w:hint="eastAsia" w:ascii="仿宋_GB2312" w:hAnsi="Times New Roman" w:eastAsia="仿宋_GB2312" w:cs="Times New Roman"/>
          <w:kern w:val="0"/>
          <w:sz w:val="32"/>
          <w:szCs w:val="32"/>
        </w:rPr>
        <w:t>。</w:t>
      </w:r>
    </w:p>
    <w:p>
      <w:pPr>
        <w:tabs>
          <w:tab w:val="center" w:pos="4201"/>
          <w:tab w:val="right" w:leader="dot" w:pos="9298"/>
        </w:tabs>
        <w:autoSpaceDE w:val="0"/>
        <w:autoSpaceDN w:val="0"/>
        <w:spacing w:line="580" w:lineRule="exact"/>
        <w:ind w:firstLine="640" w:firstLineChars="200"/>
        <w:rPr>
          <w:rFonts w:ascii="黑体" w:hAnsi="黑体" w:eastAsia="黑体" w:cs="Times New Roman"/>
          <w:kern w:val="0"/>
          <w:sz w:val="32"/>
          <w:szCs w:val="32"/>
        </w:rPr>
      </w:pPr>
      <w:r>
        <w:rPr>
          <w:rFonts w:hint="eastAsia" w:ascii="黑体" w:hAnsi="黑体" w:eastAsia="黑体" w:cs="Times New Roman"/>
          <w:kern w:val="0"/>
          <w:sz w:val="32"/>
          <w:szCs w:val="32"/>
        </w:rPr>
        <w:t>20 办公地址和时间</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弋阳县南岩镇建安路1号  弋阳县公安局治安大队。 </w:t>
      </w:r>
    </w:p>
    <w:p>
      <w:pPr>
        <w:tabs>
          <w:tab w:val="center" w:pos="4201"/>
          <w:tab w:val="right" w:leader="dot" w:pos="9298"/>
        </w:tabs>
        <w:autoSpaceDE w:val="0"/>
        <w:autoSpaceDN w:val="0"/>
        <w:spacing w:line="58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 周一至周五（正常工作日）：上午8：00-12：00 </w:t>
      </w:r>
      <w:r>
        <w:rPr>
          <w:rFonts w:hint="eastAsia" w:ascii="仿宋_GB2312" w:hAnsi="Times New Roman" w:eastAsia="仿宋_GB2312" w:cs="Times New Roman"/>
          <w:kern w:val="0"/>
          <w:sz w:val="32"/>
          <w:szCs w:val="32"/>
          <w:lang w:val="en-US" w:eastAsia="zh-CN"/>
        </w:rPr>
        <w:t>,</w:t>
      </w:r>
      <w:r>
        <w:rPr>
          <w:rFonts w:hint="eastAsia" w:ascii="仿宋_GB2312" w:hAnsi="Times New Roman" w:eastAsia="仿宋_GB2312" w:cs="Times New Roman"/>
          <w:kern w:val="0"/>
          <w:sz w:val="32"/>
          <w:szCs w:val="32"/>
        </w:rPr>
        <w:t>下午：14：30-17：30（</w:t>
      </w:r>
      <w:r>
        <w:rPr>
          <w:rFonts w:hint="eastAsia" w:ascii="仿宋_GB2312" w:hAnsi="Times New Roman" w:eastAsia="仿宋_GB2312" w:cs="Times New Roman"/>
          <w:kern w:val="0"/>
          <w:sz w:val="32"/>
          <w:szCs w:val="32"/>
          <w:lang w:eastAsia="zh-CN"/>
        </w:rPr>
        <w:t>法定节假日除外</w:t>
      </w:r>
      <w:r>
        <w:rPr>
          <w:rFonts w:hint="eastAsia" w:ascii="仿宋_GB2312" w:hAnsi="Times New Roman" w:eastAsia="仿宋_GB2312" w:cs="Times New Roman"/>
          <w:kern w:val="0"/>
          <w:sz w:val="32"/>
          <w:szCs w:val="32"/>
        </w:rPr>
        <w:t>）</w:t>
      </w:r>
      <w:bookmarkStart w:id="5" w:name="_GoBack"/>
      <w:bookmarkEnd w:id="5"/>
      <w:r>
        <w:rPr>
          <w:rFonts w:hint="eastAsia" w:ascii="仿宋_GB2312" w:hAnsi="Times New Roman" w:eastAsia="仿宋_GB2312" w:cs="Times New Roman"/>
          <w:kern w:val="0"/>
          <w:sz w:val="32"/>
          <w:szCs w:val="32"/>
        </w:rPr>
        <w:t xml:space="preserve"> </w:t>
      </w:r>
    </w:p>
    <w:p>
      <w:pPr>
        <w:keepNext/>
        <w:widowControl/>
        <w:shd w:val="clear" w:color="FFFFFF" w:fill="FFFFFF"/>
        <w:tabs>
          <w:tab w:val="left" w:pos="360"/>
          <w:tab w:val="left" w:pos="6405"/>
        </w:tabs>
        <w:spacing w:before="640" w:after="280"/>
        <w:outlineLvl w:val="0"/>
        <w:rPr>
          <w:rFonts w:ascii="仿宋_GB2312" w:hAnsi="Times New Roman" w:eastAsia="仿宋_GB2312" w:cs="Times New Roman"/>
          <w:kern w:val="0"/>
          <w:sz w:val="32"/>
          <w:szCs w:val="32"/>
        </w:rPr>
      </w:pPr>
    </w:p>
    <w:p>
      <w:pPr>
        <w:rPr>
          <w:rFonts w:ascii="仿宋_GB2312" w:hAnsi="Times New Roman" w:eastAsia="仿宋_GB2312" w:cs="Times New Roman"/>
          <w:kern w:val="0"/>
          <w:sz w:val="32"/>
          <w:szCs w:val="32"/>
        </w:rPr>
      </w:pPr>
    </w:p>
    <w:p>
      <w:pPr>
        <w:rPr>
          <w:rFonts w:ascii="仿宋_GB2312" w:hAnsi="Times New Roman" w:eastAsia="仿宋_GB2312" w:cs="Times New Roman"/>
          <w:kern w:val="0"/>
          <w:sz w:val="32"/>
          <w:szCs w:val="32"/>
        </w:rPr>
      </w:pPr>
    </w:p>
    <w:p>
      <w:pPr>
        <w:rPr>
          <w:rFonts w:ascii="仿宋_GB2312" w:hAnsi="Times New Roman" w:eastAsia="仿宋_GB2312" w:cs="Times New Roman"/>
          <w:kern w:val="0"/>
          <w:sz w:val="32"/>
          <w:szCs w:val="32"/>
        </w:rPr>
      </w:pPr>
    </w:p>
    <w:p>
      <w:pPr>
        <w:rPr>
          <w:rFonts w:ascii="仿宋_GB2312" w:hAnsi="Times New Roman" w:eastAsia="仿宋_GB2312" w:cs="Times New Roman"/>
          <w:kern w:val="0"/>
          <w:sz w:val="32"/>
          <w:szCs w:val="32"/>
        </w:rPr>
      </w:pPr>
    </w:p>
    <w:p>
      <w:pPr>
        <w:rPr>
          <w:rFonts w:hint="eastAsia" w:ascii="仿宋_GB2312" w:hAnsi="Times New Roman" w:eastAsia="仿宋_GB2312" w:cs="Times New Roman"/>
          <w:kern w:val="0"/>
          <w:sz w:val="32"/>
          <w:szCs w:val="32"/>
        </w:rPr>
      </w:pPr>
    </w:p>
    <w:p>
      <w:pPr>
        <w:rPr>
          <w:rFonts w:hint="eastAsia" w:ascii="仿宋_GB2312" w:hAnsi="Times New Roman" w:eastAsia="仿宋_GB2312" w:cs="Times New Roman"/>
          <w:kern w:val="0"/>
          <w:sz w:val="32"/>
          <w:szCs w:val="32"/>
        </w:rPr>
      </w:pPr>
    </w:p>
    <w:p>
      <w:pPr>
        <w:rPr>
          <w:rFonts w:hint="eastAsia" w:ascii="仿宋_GB2312" w:hAnsi="Times New Roman" w:eastAsia="仿宋_GB2312" w:cs="Times New Roman"/>
          <w:kern w:val="0"/>
          <w:sz w:val="32"/>
          <w:szCs w:val="32"/>
        </w:rPr>
      </w:pPr>
    </w:p>
    <w:p>
      <w:pP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流程图：</w:t>
      </w:r>
    </w:p>
    <w:p>
      <w:pPr>
        <w:jc w:val="center"/>
        <w:rPr>
          <w:rFonts w:ascii="宋体" w:hAnsi="Times New Roman" w:eastAsia="宋体" w:cs="Times New Roman"/>
          <w:kern w:val="0"/>
          <w:szCs w:val="20"/>
        </w:rPr>
      </w:pPr>
      <w:bookmarkStart w:id="4" w:name="outflow"/>
      <w:r>
        <w:rPr>
          <w:rFonts w:hint="eastAsia"/>
        </w:rPr>
        <w:drawing>
          <wp:inline distT="0" distB="0" distL="0" distR="0">
            <wp:extent cx="5274310" cy="579882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74310" cy="5799138"/>
                    </a:xfrm>
                    <a:prstGeom prst="rect">
                      <a:avLst/>
                    </a:prstGeom>
                    <a:noFill/>
                    <a:ln>
                      <a:noFill/>
                    </a:ln>
                  </pic:spPr>
                </pic:pic>
              </a:graphicData>
            </a:graphic>
          </wp:inline>
        </w:drawing>
      </w:r>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8"/>
      <w:spacing w:after="0" w:line="580" w:lineRule="exact"/>
    </w:pPr>
    <w:r>
      <w:t>Q/</w:t>
    </w:r>
    <w:r>
      <w:rPr>
        <w:rFonts w:hint="eastAsia"/>
      </w:rPr>
      <w:t>YYGA</w:t>
    </w:r>
    <w:r>
      <w:t xml:space="preserve"> TG </w:t>
    </w:r>
    <w:r>
      <w:rPr>
        <w:rFonts w:hint="eastAsia"/>
      </w:rPr>
      <w:t>003</w:t>
    </w:r>
    <w:r>
      <w:t>—201</w:t>
    </w:r>
    <w:r>
      <w:rPr>
        <w:rFonts w:hint="eastAsia"/>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97"/>
      <w:suff w:val="nothing"/>
      <w:lvlText w:val="%1　"/>
      <w:lvlJc w:val="left"/>
      <w:pPr>
        <w:ind w:left="0" w:firstLine="0"/>
      </w:pPr>
      <w:rPr>
        <w:rFonts w:hint="eastAsia" w:ascii="仿宋_GB2312" w:hAnsi="Times New Roman" w:eastAsia="仿宋_GB2312"/>
        <w:b w:val="0"/>
        <w:i w:val="0"/>
        <w:sz w:val="32"/>
        <w:szCs w:val="21"/>
      </w:rPr>
    </w:lvl>
    <w:lvl w:ilvl="1" w:tentative="0">
      <w:start w:val="1"/>
      <w:numFmt w:val="decimal"/>
      <w:suff w:val="nothing"/>
      <w:lvlText w:val="%1.%2　"/>
      <w:lvlJc w:val="left"/>
      <w:pPr>
        <w:ind w:left="284" w:firstLine="0"/>
      </w:pPr>
      <w:rPr>
        <w:rFonts w:hint="eastAsia" w:ascii="仿宋_GB2312" w:hAnsi="Times New Roman" w:eastAsia="仿宋_GB2312" w:cs="Times New Roman"/>
        <w:b w:val="0"/>
        <w:bCs w:val="0"/>
        <w:i w:val="0"/>
        <w:iCs w:val="0"/>
        <w:caps w:val="0"/>
        <w:strike w:val="0"/>
        <w:dstrike w:val="0"/>
        <w:outline w:val="0"/>
        <w:shadow w:val="0"/>
        <w:emboss w:val="0"/>
        <w:imprint w:val="0"/>
        <w:vanish w:val="0"/>
        <w:spacing w:val="0"/>
        <w:kern w:val="0"/>
        <w:position w:val="0"/>
        <w:sz w:val="32"/>
        <w:szCs w:val="21"/>
        <w:u w:val="none"/>
        <w:vertAlign w:val="baseline"/>
      </w:rPr>
    </w:lvl>
    <w:lvl w:ilvl="2" w:tentative="0">
      <w:start w:val="1"/>
      <w:numFmt w:val="decimal"/>
      <w:suff w:val="nothing"/>
      <w:lvlText w:val="%1.%2.%3　"/>
      <w:lvlJc w:val="left"/>
      <w:pPr>
        <w:ind w:left="0" w:firstLine="0"/>
      </w:pPr>
      <w:rPr>
        <w:rFonts w:hint="eastAsia" w:ascii="仿宋_GB2312" w:hAnsi="Times New Roman" w:eastAsia="仿宋_GB2312"/>
        <w:b w:val="0"/>
        <w:i w:val="0"/>
        <w:sz w:val="32"/>
        <w:szCs w:val="32"/>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0" w:firstLine="0"/>
      </w:pPr>
      <w:rPr>
        <w:rFonts w:hint="eastAsia"/>
      </w:rPr>
    </w:lvl>
    <w:lvl w:ilvl="8" w:tentative="0">
      <w:start w:val="1"/>
      <w:numFmt w:val="decimal"/>
      <w:lvlText w:val="%1.%2.%3.%4.%5.%6.%7.%8.%9"/>
      <w:lvlJc w:val="left"/>
      <w:pPr>
        <w:tabs>
          <w:tab w:val="left" w:pos="4777"/>
        </w:tabs>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6E9"/>
    <w:rsid w:val="00005E48"/>
    <w:rsid w:val="00040CDF"/>
    <w:rsid w:val="00130E3D"/>
    <w:rsid w:val="004339A0"/>
    <w:rsid w:val="004E78D0"/>
    <w:rsid w:val="00782DAF"/>
    <w:rsid w:val="007909E5"/>
    <w:rsid w:val="007C4D60"/>
    <w:rsid w:val="008136A4"/>
    <w:rsid w:val="00884721"/>
    <w:rsid w:val="008E45D2"/>
    <w:rsid w:val="008F2EEC"/>
    <w:rsid w:val="00900E11"/>
    <w:rsid w:val="00961D75"/>
    <w:rsid w:val="00972895"/>
    <w:rsid w:val="00B96B80"/>
    <w:rsid w:val="00BC3567"/>
    <w:rsid w:val="00BD5B15"/>
    <w:rsid w:val="00C516E9"/>
    <w:rsid w:val="00D03384"/>
    <w:rsid w:val="00D60486"/>
    <w:rsid w:val="00F05840"/>
    <w:rsid w:val="00FA1952"/>
    <w:rsid w:val="00FE6123"/>
    <w:rsid w:val="46E43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qFormat="1" w:unhideWhenUsed="0" w:uiPriority="0" w:semiHidden="0" w:name="index 7"/>
    <w:lsdException w:qFormat="1" w:unhideWhenUsed="0" w:uiPriority="0" w:semiHidden="0" w:name="index 8"/>
    <w:lsdException w:unhideWhenUsed="0" w:uiPriority="0" w:semiHidden="0" w:name="index 9"/>
    <w:lsdException w:qFormat="1" w:unhideWhenUsed="0" w:uiPriority="0" w:name="toc 1"/>
    <w:lsdException w:uiPriority="39" w:name="toc 2"/>
    <w:lsdException w:uiPriority="39" w:name="toc 3"/>
    <w:lsdException w:uiPriority="39" w:name="toc 4"/>
    <w:lsdException w:unhideWhenUsed="0" w:uiPriority="0"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qFormat="1" w:uiPriority="0" w:semiHidden="0" w:name="header"/>
    <w:lsdException w:uiPriority="0" w:semiHidden="0" w:name="footer"/>
    <w:lsdException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0" w:semiHidden="0" w:name="Body Text Indent 2"/>
    <w:lsdException w:uiPriority="99" w:name="Body Text Indent 3"/>
    <w:lsdException w:uiPriority="99" w:name="Block Text"/>
    <w:lsdException w:unhideWhenUsed="0" w:uiPriority="0"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6"/>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37"/>
    <w:qFormat/>
    <w:uiPriority w:val="0"/>
    <w:pPr>
      <w:spacing w:line="360" w:lineRule="auto"/>
      <w:ind w:firstLine="426" w:firstLineChars="177"/>
      <w:outlineLvl w:val="1"/>
    </w:pPr>
    <w:rPr>
      <w:rFonts w:hint="eastAsia" w:ascii="仿宋_GB2312" w:hAnsi="Times New Roman" w:eastAsia="仿宋_GB2312" w:cs="Times New Roman"/>
      <w:b/>
      <w:sz w:val="24"/>
      <w:szCs w:val="24"/>
    </w:rPr>
  </w:style>
  <w:style w:type="paragraph" w:styleId="4">
    <w:name w:val="heading 3"/>
    <w:basedOn w:val="1"/>
    <w:next w:val="1"/>
    <w:link w:val="38"/>
    <w:qFormat/>
    <w:uiPriority w:val="0"/>
    <w:pPr>
      <w:spacing w:line="360" w:lineRule="auto"/>
      <w:ind w:firstLine="482" w:firstLineChars="200"/>
      <w:outlineLvl w:val="2"/>
    </w:pPr>
    <w:rPr>
      <w:rFonts w:hint="eastAsia" w:ascii="仿宋_GB2312" w:hAnsi="Times New Roman" w:eastAsia="仿宋_GB2312" w:cs="Times New Roman"/>
      <w:b/>
      <w:sz w:val="24"/>
      <w:szCs w:val="24"/>
    </w:rPr>
  </w:style>
  <w:style w:type="character" w:default="1" w:styleId="27">
    <w:name w:val="Default Paragraph Font"/>
    <w:semiHidden/>
    <w:unhideWhenUsed/>
    <w:uiPriority w:val="1"/>
  </w:style>
  <w:style w:type="table" w:default="1" w:styleId="32">
    <w:name w:val="Normal Table"/>
    <w:semiHidden/>
    <w:unhideWhenUsed/>
    <w:uiPriority w:val="99"/>
    <w:tblPr>
      <w:tblLayout w:type="fixed"/>
      <w:tblCellMar>
        <w:top w:w="0" w:type="dxa"/>
        <w:left w:w="108" w:type="dxa"/>
        <w:bottom w:w="0" w:type="dxa"/>
        <w:right w:w="108" w:type="dxa"/>
      </w:tblCellMar>
    </w:tblPr>
  </w:style>
  <w:style w:type="paragraph" w:styleId="5">
    <w:name w:val="index 8"/>
    <w:basedOn w:val="1"/>
    <w:next w:val="1"/>
    <w:qFormat/>
    <w:uiPriority w:val="0"/>
    <w:pPr>
      <w:ind w:left="1680" w:hanging="210"/>
      <w:jc w:val="left"/>
    </w:pPr>
    <w:rPr>
      <w:rFonts w:ascii="Calibri" w:hAnsi="Calibri" w:eastAsia="宋体" w:cs="Times New Roman"/>
      <w:sz w:val="20"/>
      <w:szCs w:val="20"/>
    </w:rPr>
  </w:style>
  <w:style w:type="paragraph" w:styleId="6">
    <w:name w:val="caption"/>
    <w:basedOn w:val="1"/>
    <w:next w:val="1"/>
    <w:qFormat/>
    <w:uiPriority w:val="0"/>
    <w:pPr>
      <w:spacing w:before="152" w:after="160"/>
    </w:pPr>
    <w:rPr>
      <w:rFonts w:ascii="Arial" w:hAnsi="Arial" w:eastAsia="黑体" w:cs="Arial"/>
      <w:sz w:val="20"/>
      <w:szCs w:val="20"/>
    </w:rPr>
  </w:style>
  <w:style w:type="paragraph" w:styleId="7">
    <w:name w:val="index 5"/>
    <w:basedOn w:val="1"/>
    <w:next w:val="1"/>
    <w:qFormat/>
    <w:uiPriority w:val="0"/>
    <w:pPr>
      <w:ind w:left="1050" w:hanging="210"/>
      <w:jc w:val="left"/>
    </w:pPr>
    <w:rPr>
      <w:rFonts w:ascii="Calibri" w:hAnsi="Calibri" w:eastAsia="宋体" w:cs="Times New Roman"/>
      <w:sz w:val="20"/>
      <w:szCs w:val="20"/>
    </w:rPr>
  </w:style>
  <w:style w:type="paragraph" w:styleId="8">
    <w:name w:val="index 6"/>
    <w:basedOn w:val="1"/>
    <w:next w:val="1"/>
    <w:uiPriority w:val="0"/>
    <w:pPr>
      <w:ind w:left="1260" w:hanging="210"/>
      <w:jc w:val="left"/>
    </w:pPr>
    <w:rPr>
      <w:rFonts w:ascii="Calibri" w:hAnsi="Calibri" w:eastAsia="宋体" w:cs="Times New Roman"/>
      <w:sz w:val="20"/>
      <w:szCs w:val="20"/>
    </w:rPr>
  </w:style>
  <w:style w:type="paragraph" w:styleId="9">
    <w:name w:val="Body Text Indent"/>
    <w:basedOn w:val="1"/>
    <w:link w:val="59"/>
    <w:qFormat/>
    <w:uiPriority w:val="0"/>
    <w:pPr>
      <w:spacing w:line="331" w:lineRule="auto"/>
      <w:ind w:firstLine="645"/>
    </w:pPr>
    <w:rPr>
      <w:rFonts w:ascii="仿宋_GB2312" w:hAnsi="Times New Roman" w:eastAsia="仿宋_GB2312" w:cs="Times New Roman"/>
      <w:sz w:val="32"/>
      <w:szCs w:val="24"/>
    </w:rPr>
  </w:style>
  <w:style w:type="paragraph" w:styleId="10">
    <w:name w:val="index 4"/>
    <w:basedOn w:val="1"/>
    <w:next w:val="1"/>
    <w:uiPriority w:val="0"/>
    <w:pPr>
      <w:ind w:left="840" w:hanging="210"/>
      <w:jc w:val="left"/>
    </w:pPr>
    <w:rPr>
      <w:rFonts w:ascii="Calibri" w:hAnsi="Calibri" w:eastAsia="宋体" w:cs="Times New Roman"/>
      <w:sz w:val="20"/>
      <w:szCs w:val="20"/>
    </w:rPr>
  </w:style>
  <w:style w:type="paragraph" w:styleId="11">
    <w:name w:val="toc 5"/>
    <w:basedOn w:val="1"/>
    <w:next w:val="1"/>
    <w:semiHidden/>
    <w:uiPriority w:val="0"/>
    <w:pPr>
      <w:tabs>
        <w:tab w:val="right" w:leader="dot" w:pos="9241"/>
      </w:tabs>
      <w:ind w:firstLine="300" w:firstLineChars="300"/>
      <w:jc w:val="left"/>
    </w:pPr>
    <w:rPr>
      <w:rFonts w:ascii="宋体" w:hAnsi="Times New Roman" w:eastAsia="宋体" w:cs="Times New Roman"/>
      <w:szCs w:val="21"/>
    </w:rPr>
  </w:style>
  <w:style w:type="paragraph" w:styleId="12">
    <w:name w:val="Plain Text"/>
    <w:basedOn w:val="1"/>
    <w:link w:val="60"/>
    <w:qFormat/>
    <w:uiPriority w:val="0"/>
    <w:rPr>
      <w:rFonts w:ascii="宋体" w:hAnsi="Courier New" w:eastAsia="宋体" w:cs="Courier New"/>
      <w:szCs w:val="21"/>
    </w:rPr>
  </w:style>
  <w:style w:type="paragraph" w:styleId="13">
    <w:name w:val="index 3"/>
    <w:basedOn w:val="1"/>
    <w:next w:val="1"/>
    <w:uiPriority w:val="0"/>
    <w:pPr>
      <w:ind w:left="630" w:hanging="210"/>
      <w:jc w:val="left"/>
    </w:pPr>
    <w:rPr>
      <w:rFonts w:ascii="Calibri" w:hAnsi="Calibri" w:eastAsia="宋体" w:cs="Times New Roman"/>
      <w:sz w:val="20"/>
      <w:szCs w:val="20"/>
    </w:rPr>
  </w:style>
  <w:style w:type="paragraph" w:styleId="14">
    <w:name w:val="Date"/>
    <w:basedOn w:val="1"/>
    <w:next w:val="1"/>
    <w:link w:val="61"/>
    <w:qFormat/>
    <w:uiPriority w:val="0"/>
    <w:pPr>
      <w:ind w:left="100" w:leftChars="2500"/>
    </w:pPr>
    <w:rPr>
      <w:rFonts w:ascii="Times New Roman" w:hAnsi="Times New Roman" w:eastAsia="宋体" w:cs="Times New Roman"/>
      <w:szCs w:val="24"/>
    </w:rPr>
  </w:style>
  <w:style w:type="paragraph" w:styleId="15">
    <w:name w:val="Body Text Indent 2"/>
    <w:basedOn w:val="1"/>
    <w:link w:val="162"/>
    <w:unhideWhenUsed/>
    <w:uiPriority w:val="0"/>
    <w:pPr>
      <w:spacing w:line="360" w:lineRule="auto"/>
      <w:ind w:firstLine="630"/>
    </w:pPr>
    <w:rPr>
      <w:rFonts w:ascii="Times New Roman" w:hAnsi="Times New Roman" w:eastAsia="宋体" w:cs="Times New Roman"/>
      <w:sz w:val="32"/>
      <w:szCs w:val="24"/>
    </w:rPr>
  </w:style>
  <w:style w:type="paragraph" w:styleId="16">
    <w:name w:val="Balloon Text"/>
    <w:basedOn w:val="1"/>
    <w:link w:val="62"/>
    <w:semiHidden/>
    <w:uiPriority w:val="0"/>
    <w:rPr>
      <w:rFonts w:ascii="Times New Roman" w:hAnsi="Times New Roman" w:eastAsia="宋体" w:cs="Times New Roman"/>
      <w:sz w:val="18"/>
      <w:szCs w:val="18"/>
    </w:rPr>
  </w:style>
  <w:style w:type="paragraph" w:styleId="17">
    <w:name w:val="footer"/>
    <w:basedOn w:val="1"/>
    <w:link w:val="35"/>
    <w:unhideWhenUsed/>
    <w:uiPriority w:val="0"/>
    <w:pPr>
      <w:tabs>
        <w:tab w:val="center" w:pos="4153"/>
        <w:tab w:val="right" w:pos="8306"/>
      </w:tabs>
      <w:snapToGrid w:val="0"/>
      <w:jc w:val="left"/>
    </w:pPr>
    <w:rPr>
      <w:sz w:val="18"/>
      <w:szCs w:val="18"/>
    </w:rPr>
  </w:style>
  <w:style w:type="paragraph" w:styleId="18">
    <w:name w:val="header"/>
    <w:basedOn w:val="1"/>
    <w:link w:val="34"/>
    <w:unhideWhenUsed/>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semiHidden/>
    <w:qFormat/>
    <w:uiPriority w:val="0"/>
    <w:pPr>
      <w:tabs>
        <w:tab w:val="right" w:leader="dot" w:pos="9242"/>
      </w:tabs>
      <w:spacing w:before="25" w:beforeLines="25" w:after="25" w:afterLines="25"/>
      <w:jc w:val="left"/>
    </w:pPr>
    <w:rPr>
      <w:rFonts w:ascii="宋体" w:hAnsi="Times New Roman" w:eastAsia="宋体" w:cs="Times New Roman"/>
      <w:szCs w:val="21"/>
    </w:rPr>
  </w:style>
  <w:style w:type="paragraph" w:styleId="20">
    <w:name w:val="index heading"/>
    <w:basedOn w:val="1"/>
    <w:next w:val="21"/>
    <w:uiPriority w:val="0"/>
    <w:pPr>
      <w:spacing w:before="120" w:after="120"/>
      <w:jc w:val="center"/>
    </w:pPr>
    <w:rPr>
      <w:rFonts w:ascii="Calibri" w:hAnsi="Calibri" w:eastAsia="宋体" w:cs="Times New Roman"/>
      <w:b/>
      <w:bCs/>
      <w:iCs/>
      <w:szCs w:val="20"/>
    </w:rPr>
  </w:style>
  <w:style w:type="paragraph" w:styleId="21">
    <w:name w:val="index 1"/>
    <w:basedOn w:val="1"/>
    <w:next w:val="1"/>
    <w:semiHidden/>
    <w:qFormat/>
    <w:uiPriority w:val="0"/>
    <w:rPr>
      <w:rFonts w:ascii="Times New Roman" w:hAnsi="Times New Roman" w:eastAsia="宋体" w:cs="Times New Roman"/>
      <w:szCs w:val="24"/>
    </w:rPr>
  </w:style>
  <w:style w:type="paragraph" w:styleId="22">
    <w:name w:val="footnote text"/>
    <w:basedOn w:val="1"/>
    <w:link w:val="100"/>
    <w:uiPriority w:val="0"/>
    <w:pPr>
      <w:tabs>
        <w:tab w:val="left" w:pos="0"/>
      </w:tabs>
      <w:snapToGrid w:val="0"/>
      <w:ind w:left="720" w:hanging="357"/>
      <w:jc w:val="left"/>
    </w:pPr>
    <w:rPr>
      <w:rFonts w:ascii="宋体" w:hAnsi="Times New Roman" w:eastAsia="宋体" w:cs="Times New Roman"/>
      <w:sz w:val="18"/>
      <w:szCs w:val="18"/>
    </w:rPr>
  </w:style>
  <w:style w:type="paragraph" w:styleId="23">
    <w:name w:val="index 7"/>
    <w:basedOn w:val="1"/>
    <w:next w:val="1"/>
    <w:qFormat/>
    <w:uiPriority w:val="0"/>
    <w:pPr>
      <w:ind w:left="1470" w:hanging="210"/>
      <w:jc w:val="left"/>
    </w:pPr>
    <w:rPr>
      <w:rFonts w:ascii="Calibri" w:hAnsi="Calibri" w:eastAsia="宋体" w:cs="Times New Roman"/>
      <w:sz w:val="20"/>
      <w:szCs w:val="20"/>
    </w:rPr>
  </w:style>
  <w:style w:type="paragraph" w:styleId="24">
    <w:name w:val="index 9"/>
    <w:basedOn w:val="1"/>
    <w:next w:val="1"/>
    <w:uiPriority w:val="0"/>
    <w:pPr>
      <w:ind w:left="1890" w:hanging="210"/>
      <w:jc w:val="left"/>
    </w:pPr>
    <w:rPr>
      <w:rFonts w:ascii="Calibri" w:hAnsi="Calibri" w:eastAsia="宋体" w:cs="Times New Roman"/>
      <w:sz w:val="20"/>
      <w:szCs w:val="20"/>
    </w:rPr>
  </w:style>
  <w:style w:type="paragraph" w:styleId="2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26">
    <w:name w:val="index 2"/>
    <w:basedOn w:val="1"/>
    <w:next w:val="1"/>
    <w:uiPriority w:val="0"/>
    <w:pPr>
      <w:ind w:left="420" w:hanging="210"/>
      <w:jc w:val="left"/>
    </w:pPr>
    <w:rPr>
      <w:rFonts w:ascii="Calibri" w:hAnsi="Calibri" w:eastAsia="宋体" w:cs="Times New Roman"/>
      <w:sz w:val="20"/>
      <w:szCs w:val="20"/>
    </w:rPr>
  </w:style>
  <w:style w:type="character" w:styleId="28">
    <w:name w:val="Strong"/>
    <w:qFormat/>
    <w:uiPriority w:val="0"/>
    <w:rPr>
      <w:b/>
    </w:rPr>
  </w:style>
  <w:style w:type="character" w:styleId="29">
    <w:name w:val="page number"/>
    <w:basedOn w:val="27"/>
    <w:uiPriority w:val="0"/>
  </w:style>
  <w:style w:type="character" w:styleId="30">
    <w:name w:val="FollowedHyperlink"/>
    <w:basedOn w:val="27"/>
    <w:semiHidden/>
    <w:unhideWhenUsed/>
    <w:qFormat/>
    <w:uiPriority w:val="99"/>
    <w:rPr>
      <w:color w:val="800080" w:themeColor="followedHyperlink"/>
      <w:u w:val="single"/>
      <w14:textFill>
        <w14:solidFill>
          <w14:schemeClr w14:val="folHlink"/>
        </w14:solidFill>
      </w14:textFill>
    </w:rPr>
  </w:style>
  <w:style w:type="character" w:styleId="31">
    <w:name w:val="Hyperlink"/>
    <w:uiPriority w:val="0"/>
    <w:rPr>
      <w:color w:val="333333"/>
      <w:u w:val="none"/>
    </w:rPr>
  </w:style>
  <w:style w:type="table" w:styleId="33">
    <w:name w:val="Table Grid"/>
    <w:basedOn w:val="32"/>
    <w:uiPriority w:val="0"/>
    <w:rPr>
      <w:rFonts w:ascii="Times New Roman" w:hAnsi="Times New Roman" w:eastAsia="宋体" w:cs="黑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4">
    <w:name w:val="页眉 Char"/>
    <w:basedOn w:val="27"/>
    <w:link w:val="18"/>
    <w:qFormat/>
    <w:uiPriority w:val="0"/>
    <w:rPr>
      <w:sz w:val="18"/>
      <w:szCs w:val="18"/>
    </w:rPr>
  </w:style>
  <w:style w:type="character" w:customStyle="1" w:styleId="35">
    <w:name w:val="页脚 Char"/>
    <w:basedOn w:val="27"/>
    <w:link w:val="17"/>
    <w:uiPriority w:val="0"/>
    <w:rPr>
      <w:sz w:val="18"/>
      <w:szCs w:val="18"/>
    </w:rPr>
  </w:style>
  <w:style w:type="character" w:customStyle="1" w:styleId="36">
    <w:name w:val="标题 1 Char"/>
    <w:basedOn w:val="27"/>
    <w:link w:val="2"/>
    <w:qFormat/>
    <w:uiPriority w:val="0"/>
    <w:rPr>
      <w:rFonts w:ascii="宋体" w:hAnsi="宋体" w:eastAsia="宋体" w:cs="宋体"/>
      <w:b/>
      <w:bCs/>
      <w:kern w:val="36"/>
      <w:sz w:val="48"/>
      <w:szCs w:val="48"/>
    </w:rPr>
  </w:style>
  <w:style w:type="character" w:customStyle="1" w:styleId="37">
    <w:name w:val="标题 2 Char"/>
    <w:basedOn w:val="27"/>
    <w:link w:val="3"/>
    <w:uiPriority w:val="0"/>
    <w:rPr>
      <w:rFonts w:ascii="仿宋_GB2312" w:hAnsi="Times New Roman" w:eastAsia="仿宋_GB2312" w:cs="Times New Roman"/>
      <w:b/>
      <w:sz w:val="24"/>
      <w:szCs w:val="24"/>
    </w:rPr>
  </w:style>
  <w:style w:type="character" w:customStyle="1" w:styleId="38">
    <w:name w:val="标题 3 Char"/>
    <w:basedOn w:val="27"/>
    <w:link w:val="4"/>
    <w:qFormat/>
    <w:uiPriority w:val="0"/>
    <w:rPr>
      <w:rFonts w:ascii="仿宋_GB2312" w:hAnsi="Times New Roman" w:eastAsia="仿宋_GB2312" w:cs="Times New Roman"/>
      <w:b/>
      <w:sz w:val="24"/>
      <w:szCs w:val="24"/>
    </w:rPr>
  </w:style>
  <w:style w:type="character" w:customStyle="1" w:styleId="39">
    <w:name w:val="state"/>
    <w:basedOn w:val="27"/>
    <w:uiPriority w:val="0"/>
  </w:style>
  <w:style w:type="character" w:customStyle="1" w:styleId="40">
    <w:name w:val="num5"/>
    <w:basedOn w:val="27"/>
    <w:uiPriority w:val="0"/>
  </w:style>
  <w:style w:type="character" w:customStyle="1" w:styleId="41">
    <w:name w:val="green"/>
    <w:uiPriority w:val="0"/>
    <w:rPr>
      <w:color w:val="0B7500"/>
    </w:rPr>
  </w:style>
  <w:style w:type="character" w:customStyle="1" w:styleId="42">
    <w:name w:val="zj2"/>
    <w:uiPriority w:val="0"/>
    <w:rPr>
      <w:color w:val="AA6F1A"/>
    </w:rPr>
  </w:style>
  <w:style w:type="character" w:customStyle="1" w:styleId="43">
    <w:name w:val="yellow"/>
    <w:uiPriority w:val="0"/>
    <w:rPr>
      <w:color w:val="DB9000"/>
    </w:rPr>
  </w:style>
  <w:style w:type="character" w:customStyle="1" w:styleId="44">
    <w:name w:val="state1"/>
    <w:basedOn w:val="27"/>
    <w:uiPriority w:val="0"/>
  </w:style>
  <w:style w:type="character" w:customStyle="1" w:styleId="45">
    <w:name w:val="tile1"/>
    <w:basedOn w:val="27"/>
    <w:uiPriority w:val="0"/>
  </w:style>
  <w:style w:type="character" w:customStyle="1" w:styleId="46">
    <w:name w:val="zj1"/>
    <w:uiPriority w:val="0"/>
    <w:rPr>
      <w:color w:val="FF0000"/>
    </w:rPr>
  </w:style>
  <w:style w:type="paragraph" w:customStyle="1" w:styleId="47">
    <w:name w:val="_Style 24"/>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48">
    <w:name w:val="num6"/>
    <w:basedOn w:val="27"/>
    <w:uiPriority w:val="0"/>
  </w:style>
  <w:style w:type="character" w:customStyle="1" w:styleId="49">
    <w:name w:val="yellow1"/>
    <w:qFormat/>
    <w:uiPriority w:val="0"/>
    <w:rPr>
      <w:color w:val="FF0000"/>
    </w:rPr>
  </w:style>
  <w:style w:type="character" w:customStyle="1" w:styleId="50">
    <w:name w:val="tile"/>
    <w:basedOn w:val="27"/>
    <w:qFormat/>
    <w:uiPriority w:val="0"/>
  </w:style>
  <w:style w:type="character" w:customStyle="1" w:styleId="51">
    <w:name w:val="num4"/>
    <w:basedOn w:val="27"/>
    <w:qFormat/>
    <w:uiPriority w:val="0"/>
  </w:style>
  <w:style w:type="character" w:customStyle="1" w:styleId="52">
    <w:name w:val="zj3"/>
    <w:qFormat/>
    <w:uiPriority w:val="0"/>
    <w:rPr>
      <w:color w:val="666666"/>
    </w:rPr>
  </w:style>
  <w:style w:type="character" w:customStyle="1" w:styleId="53">
    <w:name w:val="green1"/>
    <w:uiPriority w:val="0"/>
    <w:rPr>
      <w:color w:val="0B7500"/>
    </w:rPr>
  </w:style>
  <w:style w:type="character" w:customStyle="1" w:styleId="54">
    <w:name w:val="num7"/>
    <w:basedOn w:val="27"/>
    <w:uiPriority w:val="0"/>
  </w:style>
  <w:style w:type="character" w:customStyle="1" w:styleId="55">
    <w:name w:val="red6"/>
    <w:qFormat/>
    <w:uiPriority w:val="0"/>
    <w:rPr>
      <w:color w:val="FF0000"/>
    </w:rPr>
  </w:style>
  <w:style w:type="paragraph" w:customStyle="1" w:styleId="56">
    <w:name w:val="p0"/>
    <w:basedOn w:val="1"/>
    <w:qFormat/>
    <w:uiPriority w:val="0"/>
    <w:pPr>
      <w:widowControl/>
    </w:pPr>
    <w:rPr>
      <w:rFonts w:ascii="Times New Roman" w:hAnsi="Times New Roman" w:eastAsia="宋体" w:cs="Times New Roman"/>
      <w:kern w:val="0"/>
      <w:szCs w:val="21"/>
    </w:rPr>
  </w:style>
  <w:style w:type="paragraph" w:styleId="57">
    <w:name w:val="List Paragraph"/>
    <w:basedOn w:val="1"/>
    <w:qFormat/>
    <w:uiPriority w:val="0"/>
    <w:pPr>
      <w:ind w:firstLine="420" w:firstLineChars="200"/>
    </w:pPr>
    <w:rPr>
      <w:rFonts w:ascii="Times New Roman" w:hAnsi="Times New Roman" w:eastAsia="宋体" w:cs="Times New Roman"/>
      <w:szCs w:val="24"/>
    </w:rPr>
  </w:style>
  <w:style w:type="paragraph" w:customStyle="1" w:styleId="58">
    <w:name w:val="Char Char Char Char Char Char Char Char Char Char Char Char Char Char Char Char"/>
    <w:basedOn w:val="1"/>
    <w:qFormat/>
    <w:uiPriority w:val="0"/>
    <w:pPr>
      <w:tabs>
        <w:tab w:val="left" w:pos="360"/>
      </w:tabs>
    </w:pPr>
    <w:rPr>
      <w:rFonts w:ascii="Times New Roman" w:hAnsi="Times New Roman" w:eastAsia="宋体" w:cs="Times New Roman"/>
      <w:szCs w:val="24"/>
    </w:rPr>
  </w:style>
  <w:style w:type="character" w:customStyle="1" w:styleId="59">
    <w:name w:val="正文文本缩进 Char"/>
    <w:basedOn w:val="27"/>
    <w:link w:val="9"/>
    <w:qFormat/>
    <w:uiPriority w:val="0"/>
    <w:rPr>
      <w:rFonts w:ascii="仿宋_GB2312" w:hAnsi="Times New Roman" w:eastAsia="仿宋_GB2312" w:cs="Times New Roman"/>
      <w:sz w:val="32"/>
      <w:szCs w:val="24"/>
    </w:rPr>
  </w:style>
  <w:style w:type="character" w:customStyle="1" w:styleId="60">
    <w:name w:val="纯文本 Char"/>
    <w:basedOn w:val="27"/>
    <w:link w:val="12"/>
    <w:uiPriority w:val="0"/>
    <w:rPr>
      <w:rFonts w:ascii="宋体" w:hAnsi="Courier New" w:eastAsia="宋体" w:cs="Courier New"/>
      <w:szCs w:val="21"/>
    </w:rPr>
  </w:style>
  <w:style w:type="character" w:customStyle="1" w:styleId="61">
    <w:name w:val="日期 Char"/>
    <w:basedOn w:val="27"/>
    <w:link w:val="14"/>
    <w:uiPriority w:val="0"/>
    <w:rPr>
      <w:rFonts w:ascii="Times New Roman" w:hAnsi="Times New Roman" w:eastAsia="宋体" w:cs="Times New Roman"/>
      <w:szCs w:val="24"/>
    </w:rPr>
  </w:style>
  <w:style w:type="character" w:customStyle="1" w:styleId="62">
    <w:name w:val="批注框文本 Char"/>
    <w:basedOn w:val="27"/>
    <w:link w:val="16"/>
    <w:semiHidden/>
    <w:uiPriority w:val="0"/>
    <w:rPr>
      <w:rFonts w:ascii="Times New Roman" w:hAnsi="Times New Roman" w:eastAsia="宋体" w:cs="Times New Roman"/>
      <w:sz w:val="18"/>
      <w:szCs w:val="18"/>
    </w:rPr>
  </w:style>
  <w:style w:type="character" w:customStyle="1" w:styleId="63">
    <w:name w:val="发布"/>
    <w:uiPriority w:val="0"/>
    <w:rPr>
      <w:rFonts w:ascii="黑体" w:eastAsia="黑体"/>
      <w:spacing w:val="85"/>
      <w:w w:val="100"/>
      <w:position w:val="3"/>
      <w:sz w:val="28"/>
      <w:szCs w:val="28"/>
    </w:rPr>
  </w:style>
  <w:style w:type="character" w:customStyle="1" w:styleId="64">
    <w:name w:val="首示例 Char"/>
    <w:link w:val="65"/>
    <w:uiPriority w:val="0"/>
    <w:rPr>
      <w:rFonts w:ascii="宋体" w:hAnsi="宋体" w:eastAsia="Times New Roman"/>
      <w:sz w:val="18"/>
      <w:szCs w:val="18"/>
    </w:rPr>
  </w:style>
  <w:style w:type="paragraph" w:customStyle="1" w:styleId="65">
    <w:name w:val="首示例"/>
    <w:next w:val="66"/>
    <w:link w:val="64"/>
    <w:qFormat/>
    <w:uiPriority w:val="0"/>
    <w:pPr>
      <w:tabs>
        <w:tab w:val="left" w:pos="360"/>
      </w:tabs>
    </w:pPr>
    <w:rPr>
      <w:rFonts w:ascii="宋体" w:hAnsi="宋体" w:eastAsia="Times New Roman" w:cstheme="minorBidi"/>
      <w:kern w:val="2"/>
      <w:sz w:val="18"/>
      <w:szCs w:val="18"/>
      <w:lang w:val="en-US" w:eastAsia="zh-CN" w:bidi="ar-SA"/>
    </w:rPr>
  </w:style>
  <w:style w:type="paragraph" w:customStyle="1" w:styleId="66">
    <w:name w:val="段"/>
    <w:link w:val="67"/>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character" w:customStyle="1" w:styleId="67">
    <w:name w:val="段 Char"/>
    <w:link w:val="66"/>
    <w:qFormat/>
    <w:uiPriority w:val="0"/>
    <w:rPr>
      <w:rFonts w:ascii="宋体" w:hAnsi="Times New Roman" w:eastAsia="宋体" w:cs="Times New Roman"/>
      <w:kern w:val="0"/>
      <w:szCs w:val="20"/>
    </w:rPr>
  </w:style>
  <w:style w:type="character" w:customStyle="1" w:styleId="68">
    <w:name w:val="附录公式 Char"/>
    <w:basedOn w:val="67"/>
    <w:link w:val="69"/>
    <w:qFormat/>
    <w:uiPriority w:val="0"/>
    <w:rPr>
      <w:rFonts w:ascii="宋体" w:hAnsi="Times New Roman" w:eastAsia="宋体" w:cs="Times New Roman"/>
      <w:kern w:val="0"/>
      <w:szCs w:val="20"/>
    </w:rPr>
  </w:style>
  <w:style w:type="paragraph" w:customStyle="1" w:styleId="69">
    <w:name w:val="附录公式"/>
    <w:basedOn w:val="66"/>
    <w:next w:val="66"/>
    <w:link w:val="68"/>
    <w:qFormat/>
    <w:uiPriority w:val="0"/>
  </w:style>
  <w:style w:type="paragraph" w:customStyle="1" w:styleId="70">
    <w:name w:val="四级条标题"/>
    <w:basedOn w:val="71"/>
    <w:next w:val="66"/>
    <w:qFormat/>
    <w:uiPriority w:val="0"/>
    <w:pPr>
      <w:outlineLvl w:val="5"/>
    </w:pPr>
  </w:style>
  <w:style w:type="paragraph" w:customStyle="1" w:styleId="71">
    <w:name w:val="三级条标题"/>
    <w:basedOn w:val="72"/>
    <w:next w:val="66"/>
    <w:qFormat/>
    <w:uiPriority w:val="0"/>
    <w:pPr>
      <w:outlineLvl w:val="4"/>
    </w:pPr>
  </w:style>
  <w:style w:type="paragraph" w:customStyle="1" w:styleId="72">
    <w:name w:val="二级条标题"/>
    <w:basedOn w:val="73"/>
    <w:next w:val="66"/>
    <w:qFormat/>
    <w:uiPriority w:val="0"/>
    <w:pPr>
      <w:spacing w:before="50" w:after="50"/>
      <w:outlineLvl w:val="3"/>
    </w:pPr>
  </w:style>
  <w:style w:type="paragraph" w:customStyle="1" w:styleId="73">
    <w:name w:val="一级条标题"/>
    <w:next w:val="66"/>
    <w:qFormat/>
    <w:uiPriority w:val="0"/>
    <w:pPr>
      <w:spacing w:before="156" w:beforeLines="50" w:after="156" w:afterLines="50"/>
      <w:outlineLvl w:val="2"/>
    </w:pPr>
    <w:rPr>
      <w:rFonts w:ascii="黑体" w:hAnsi="Times New Roman" w:eastAsia="黑体" w:cs="Times New Roman"/>
      <w:kern w:val="0"/>
      <w:sz w:val="21"/>
      <w:szCs w:val="21"/>
      <w:lang w:val="en-US" w:eastAsia="zh-CN" w:bidi="ar-SA"/>
    </w:rPr>
  </w:style>
  <w:style w:type="paragraph" w:customStyle="1" w:styleId="74">
    <w:name w:val="目次、标准名称标题"/>
    <w:basedOn w:val="1"/>
    <w:next w:val="66"/>
    <w:qFormat/>
    <w:uiPriority w:val="0"/>
    <w:pPr>
      <w:keepNext/>
      <w:pageBreakBefore/>
      <w:widowControl/>
      <w:shd w:val="clear" w:color="FFFFFF" w:fill="FFFFFF"/>
      <w:spacing w:before="640" w:after="560" w:line="460" w:lineRule="exact"/>
      <w:jc w:val="center"/>
      <w:outlineLvl w:val="0"/>
    </w:pPr>
    <w:rPr>
      <w:rFonts w:ascii="黑体" w:hAnsi="Times New Roman" w:eastAsia="黑体" w:cs="Times New Roman"/>
      <w:kern w:val="0"/>
      <w:sz w:val="32"/>
      <w:szCs w:val="20"/>
    </w:rPr>
  </w:style>
  <w:style w:type="paragraph" w:customStyle="1" w:styleId="75">
    <w:name w:val="附录四级条标题"/>
    <w:basedOn w:val="76"/>
    <w:next w:val="66"/>
    <w:qFormat/>
    <w:uiPriority w:val="0"/>
    <w:pPr>
      <w:tabs>
        <w:tab w:val="left" w:pos="360"/>
      </w:tabs>
      <w:outlineLvl w:val="5"/>
    </w:pPr>
  </w:style>
  <w:style w:type="paragraph" w:customStyle="1" w:styleId="76">
    <w:name w:val="附录三级条标题"/>
    <w:basedOn w:val="77"/>
    <w:next w:val="66"/>
    <w:qFormat/>
    <w:uiPriority w:val="0"/>
    <w:pPr>
      <w:tabs>
        <w:tab w:val="left" w:pos="360"/>
      </w:tabs>
      <w:outlineLvl w:val="4"/>
    </w:pPr>
  </w:style>
  <w:style w:type="paragraph" w:customStyle="1" w:styleId="77">
    <w:name w:val="附录二级条标题"/>
    <w:basedOn w:val="1"/>
    <w:next w:val="66"/>
    <w:uiPriority w:val="0"/>
    <w:pPr>
      <w:widowControl/>
      <w:tabs>
        <w:tab w:val="left" w:pos="360"/>
      </w:tabs>
      <w:wordWrap w:val="0"/>
      <w:overflowPunct w:val="0"/>
      <w:autoSpaceDE w:val="0"/>
      <w:autoSpaceDN w:val="0"/>
      <w:spacing w:before="50" w:beforeLines="50" w:after="50" w:afterLines="50"/>
      <w:textAlignment w:val="baseline"/>
      <w:outlineLvl w:val="3"/>
    </w:pPr>
    <w:rPr>
      <w:rFonts w:ascii="黑体" w:hAnsi="Times New Roman" w:eastAsia="黑体" w:cs="Times New Roman"/>
      <w:kern w:val="21"/>
      <w:szCs w:val="20"/>
    </w:rPr>
  </w:style>
  <w:style w:type="paragraph" w:customStyle="1" w:styleId="78">
    <w:name w:val="附录表标题"/>
    <w:basedOn w:val="1"/>
    <w:next w:val="66"/>
    <w:uiPriority w:val="0"/>
    <w:pPr>
      <w:tabs>
        <w:tab w:val="left" w:pos="180"/>
      </w:tabs>
      <w:spacing w:before="50" w:beforeLines="50" w:after="50" w:afterLines="50"/>
      <w:jc w:val="center"/>
    </w:pPr>
    <w:rPr>
      <w:rFonts w:ascii="黑体" w:hAnsi="Times New Roman" w:eastAsia="黑体" w:cs="Times New Roman"/>
      <w:szCs w:val="21"/>
    </w:rPr>
  </w:style>
  <w:style w:type="paragraph" w:customStyle="1" w:styleId="79">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80">
    <w:name w:val="参考文献"/>
    <w:basedOn w:val="1"/>
    <w:next w:val="66"/>
    <w:uiPriority w:val="0"/>
    <w:pPr>
      <w:keepNext/>
      <w:pageBreakBefore/>
      <w:widowControl/>
      <w:shd w:val="clear" w:color="FFFFFF" w:fill="FFFFFF"/>
      <w:spacing w:before="640" w:after="200"/>
      <w:jc w:val="center"/>
      <w:outlineLvl w:val="0"/>
    </w:pPr>
    <w:rPr>
      <w:rFonts w:ascii="黑体" w:hAnsi="Times New Roman" w:eastAsia="黑体" w:cs="Times New Roman"/>
      <w:kern w:val="0"/>
      <w:szCs w:val="20"/>
    </w:rPr>
  </w:style>
  <w:style w:type="paragraph" w:customStyle="1" w:styleId="81">
    <w:name w:val="标准书脚_偶数页"/>
    <w:qFormat/>
    <w:uiPriority w:val="0"/>
    <w:pPr>
      <w:spacing w:before="120"/>
      <w:ind w:left="221"/>
    </w:pPr>
    <w:rPr>
      <w:rFonts w:ascii="宋体" w:hAnsi="Times New Roman" w:eastAsia="宋体" w:cs="Times New Roman"/>
      <w:kern w:val="0"/>
      <w:sz w:val="18"/>
      <w:szCs w:val="18"/>
      <w:lang w:val="en-US" w:eastAsia="zh-CN" w:bidi="ar-SA"/>
    </w:rPr>
  </w:style>
  <w:style w:type="paragraph" w:customStyle="1" w:styleId="82">
    <w:name w:val="附录表标号"/>
    <w:basedOn w:val="1"/>
    <w:next w:val="66"/>
    <w:qFormat/>
    <w:uiPriority w:val="0"/>
    <w:pPr>
      <w:spacing w:line="14" w:lineRule="exact"/>
      <w:ind w:left="811" w:hanging="448"/>
      <w:jc w:val="center"/>
      <w:outlineLvl w:val="0"/>
    </w:pPr>
    <w:rPr>
      <w:rFonts w:ascii="Times New Roman" w:hAnsi="Times New Roman" w:eastAsia="宋体" w:cs="Times New Roman"/>
      <w:color w:val="FFFFFF"/>
      <w:szCs w:val="24"/>
    </w:rPr>
  </w:style>
  <w:style w:type="paragraph" w:customStyle="1" w:styleId="8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szCs w:val="20"/>
      <w:lang w:val="en-US" w:eastAsia="zh-CN" w:bidi="ar-SA"/>
    </w:rPr>
  </w:style>
  <w:style w:type="paragraph" w:customStyle="1" w:styleId="84">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kern w:val="0"/>
      <w:sz w:val="48"/>
      <w:szCs w:val="20"/>
      <w:lang w:val="en-US" w:eastAsia="zh-CN" w:bidi="ar-SA"/>
    </w:rPr>
  </w:style>
  <w:style w:type="paragraph" w:customStyle="1" w:styleId="85">
    <w:name w:val="编号列项（三级）"/>
    <w:qFormat/>
    <w:uiPriority w:val="0"/>
    <w:pPr>
      <w:tabs>
        <w:tab w:val="left" w:pos="0"/>
      </w:tabs>
      <w:ind w:left="1679" w:hanging="420"/>
    </w:pPr>
    <w:rPr>
      <w:rFonts w:ascii="宋体" w:hAnsi="Times New Roman" w:eastAsia="宋体" w:cs="Times New Roman"/>
      <w:kern w:val="0"/>
      <w:sz w:val="21"/>
      <w:szCs w:val="20"/>
      <w:lang w:val="en-US" w:eastAsia="zh-CN" w:bidi="ar-SA"/>
    </w:rPr>
  </w:style>
  <w:style w:type="paragraph" w:customStyle="1" w:styleId="86">
    <w:name w:val="列项◆（三级）"/>
    <w:basedOn w:val="1"/>
    <w:qFormat/>
    <w:uiPriority w:val="0"/>
    <w:pPr>
      <w:tabs>
        <w:tab w:val="left" w:pos="1678"/>
      </w:tabs>
      <w:ind w:left="1678" w:hanging="414"/>
    </w:pPr>
    <w:rPr>
      <w:rFonts w:ascii="宋体" w:hAnsi="Times New Roman" w:eastAsia="宋体" w:cs="Times New Roman"/>
      <w:szCs w:val="21"/>
    </w:rPr>
  </w:style>
  <w:style w:type="paragraph" w:customStyle="1" w:styleId="87">
    <w:name w:val="标准书眉_偶数页"/>
    <w:basedOn w:val="88"/>
    <w:next w:val="1"/>
    <w:qFormat/>
    <w:uiPriority w:val="0"/>
    <w:pPr>
      <w:tabs>
        <w:tab w:val="center" w:pos="4154"/>
        <w:tab w:val="right" w:pos="8306"/>
      </w:tabs>
      <w:jc w:val="left"/>
    </w:pPr>
  </w:style>
  <w:style w:type="paragraph" w:customStyle="1" w:styleId="88">
    <w:name w:val="标准书眉_奇数页"/>
    <w:next w:val="1"/>
    <w:qFormat/>
    <w:uiPriority w:val="0"/>
    <w:pPr>
      <w:tabs>
        <w:tab w:val="center" w:pos="4154"/>
        <w:tab w:val="right" w:pos="8306"/>
      </w:tabs>
      <w:spacing w:after="220"/>
      <w:jc w:val="right"/>
    </w:pPr>
    <w:rPr>
      <w:rFonts w:ascii="黑体" w:hAnsi="Times New Roman" w:eastAsia="黑体" w:cs="Times New Roman"/>
      <w:kern w:val="0"/>
      <w:sz w:val="21"/>
      <w:szCs w:val="21"/>
      <w:lang w:val="en-US" w:eastAsia="zh-CN" w:bidi="ar-SA"/>
    </w:rPr>
  </w:style>
  <w:style w:type="paragraph" w:customStyle="1" w:styleId="89">
    <w:name w:val="注：（正文）"/>
    <w:basedOn w:val="90"/>
    <w:next w:val="66"/>
    <w:qFormat/>
    <w:uiPriority w:val="0"/>
  </w:style>
  <w:style w:type="paragraph" w:customStyle="1" w:styleId="90">
    <w:name w:val="注："/>
    <w:next w:val="66"/>
    <w:qFormat/>
    <w:uiPriority w:val="0"/>
    <w:pPr>
      <w:widowControl w:val="0"/>
      <w:autoSpaceDE w:val="0"/>
      <w:autoSpaceDN w:val="0"/>
      <w:ind w:left="726" w:hanging="363"/>
      <w:jc w:val="both"/>
    </w:pPr>
    <w:rPr>
      <w:rFonts w:ascii="宋体" w:hAnsi="Times New Roman" w:eastAsia="宋体" w:cs="Times New Roman"/>
      <w:kern w:val="0"/>
      <w:sz w:val="18"/>
      <w:szCs w:val="18"/>
      <w:lang w:val="en-US" w:eastAsia="zh-CN" w:bidi="ar-SA"/>
    </w:rPr>
  </w:style>
  <w:style w:type="paragraph" w:customStyle="1" w:styleId="91">
    <w:name w:val="二级无"/>
    <w:basedOn w:val="72"/>
    <w:qFormat/>
    <w:uiPriority w:val="0"/>
    <w:pPr>
      <w:spacing w:before="0" w:beforeLines="0" w:after="0" w:afterLines="0"/>
    </w:pPr>
    <w:rPr>
      <w:rFonts w:ascii="宋体" w:eastAsia="宋体"/>
    </w:rPr>
  </w:style>
  <w:style w:type="paragraph" w:customStyle="1" w:styleId="92">
    <w:name w:val="标准书眉一"/>
    <w:qFormat/>
    <w:uiPriority w:val="0"/>
    <w:pPr>
      <w:jc w:val="both"/>
    </w:pPr>
    <w:rPr>
      <w:rFonts w:ascii="Times New Roman" w:hAnsi="Times New Roman" w:eastAsia="宋体" w:cs="Times New Roman"/>
      <w:kern w:val="0"/>
      <w:sz w:val="20"/>
      <w:szCs w:val="20"/>
      <w:lang w:val="en-US" w:eastAsia="zh-CN" w:bidi="ar-SA"/>
    </w:rPr>
  </w:style>
  <w:style w:type="paragraph" w:customStyle="1" w:styleId="93">
    <w:name w:val="附录数字编号列项（二级）"/>
    <w:qFormat/>
    <w:uiPriority w:val="0"/>
    <w:pPr>
      <w:tabs>
        <w:tab w:val="left" w:pos="840"/>
      </w:tabs>
      <w:ind w:left="839" w:hanging="419"/>
    </w:pPr>
    <w:rPr>
      <w:rFonts w:ascii="宋体" w:hAnsi="Times New Roman" w:eastAsia="宋体" w:cs="Times New Roman"/>
      <w:kern w:val="0"/>
      <w:sz w:val="21"/>
      <w:szCs w:val="20"/>
      <w:lang w:val="en-US" w:eastAsia="zh-CN" w:bidi="ar-SA"/>
    </w:rPr>
  </w:style>
  <w:style w:type="paragraph" w:customStyle="1" w:styleId="94">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kern w:val="0"/>
      <w:sz w:val="21"/>
      <w:szCs w:val="21"/>
      <w:lang w:val="en-US" w:eastAsia="zh-CN" w:bidi="ar-SA"/>
    </w:rPr>
  </w:style>
  <w:style w:type="paragraph" w:customStyle="1" w:styleId="95">
    <w:name w:val="参考文献、索引标题"/>
    <w:basedOn w:val="1"/>
    <w:next w:val="66"/>
    <w:uiPriority w:val="0"/>
    <w:pPr>
      <w:keepNext/>
      <w:pageBreakBefore/>
      <w:widowControl/>
      <w:shd w:val="clear" w:color="FFFFFF" w:fill="FFFFFF"/>
      <w:spacing w:before="640" w:after="200"/>
      <w:jc w:val="center"/>
      <w:outlineLvl w:val="0"/>
    </w:pPr>
    <w:rPr>
      <w:rFonts w:ascii="黑体" w:hAnsi="Times New Roman" w:eastAsia="黑体" w:cs="Times New Roman"/>
      <w:kern w:val="0"/>
      <w:szCs w:val="20"/>
    </w:rPr>
  </w:style>
  <w:style w:type="paragraph" w:customStyle="1" w:styleId="96">
    <w:name w:val="示例×："/>
    <w:basedOn w:val="97"/>
    <w:qFormat/>
    <w:uiPriority w:val="0"/>
    <w:pPr>
      <w:numPr>
        <w:numId w:val="0"/>
      </w:numPr>
      <w:spacing w:before="0" w:beforeLines="0" w:after="0" w:afterLines="0"/>
      <w:ind w:firstLine="363"/>
      <w:outlineLvl w:val="9"/>
    </w:pPr>
    <w:rPr>
      <w:rFonts w:ascii="宋体" w:eastAsia="宋体"/>
      <w:sz w:val="18"/>
      <w:szCs w:val="18"/>
    </w:rPr>
  </w:style>
  <w:style w:type="paragraph" w:customStyle="1" w:styleId="97">
    <w:name w:val="章标题"/>
    <w:next w:val="66"/>
    <w:uiPriority w:val="0"/>
    <w:pPr>
      <w:numPr>
        <w:ilvl w:val="0"/>
        <w:numId w:val="1"/>
      </w:numPr>
      <w:spacing w:before="312" w:beforeLines="100" w:after="312" w:afterLines="100"/>
      <w:jc w:val="both"/>
      <w:outlineLvl w:val="1"/>
    </w:pPr>
    <w:rPr>
      <w:rFonts w:ascii="黑体" w:hAnsi="Times New Roman" w:eastAsia="黑体" w:cs="Times New Roman"/>
      <w:kern w:val="0"/>
      <w:sz w:val="21"/>
      <w:szCs w:val="20"/>
      <w:lang w:val="en-US" w:eastAsia="zh-CN" w:bidi="ar-SA"/>
    </w:rPr>
  </w:style>
  <w:style w:type="paragraph" w:customStyle="1" w:styleId="98">
    <w:name w:val="封面标准英文名称"/>
    <w:basedOn w:val="79"/>
    <w:uiPriority w:val="0"/>
    <w:pPr>
      <w:framePr/>
      <w:spacing w:before="370" w:line="400" w:lineRule="exact"/>
    </w:pPr>
    <w:rPr>
      <w:rFonts w:ascii="Times New Roman"/>
      <w:sz w:val="28"/>
      <w:szCs w:val="28"/>
    </w:rPr>
  </w:style>
  <w:style w:type="paragraph" w:customStyle="1" w:styleId="99">
    <w:name w:val="注×：（正文）"/>
    <w:uiPriority w:val="0"/>
    <w:pPr>
      <w:ind w:left="811" w:hanging="448"/>
      <w:jc w:val="both"/>
    </w:pPr>
    <w:rPr>
      <w:rFonts w:ascii="宋体" w:hAnsi="Times New Roman" w:eastAsia="宋体" w:cs="Times New Roman"/>
      <w:kern w:val="0"/>
      <w:sz w:val="18"/>
      <w:szCs w:val="18"/>
      <w:lang w:val="en-US" w:eastAsia="zh-CN" w:bidi="ar-SA"/>
    </w:rPr>
  </w:style>
  <w:style w:type="character" w:customStyle="1" w:styleId="100">
    <w:name w:val="脚注文本 Char"/>
    <w:basedOn w:val="27"/>
    <w:link w:val="22"/>
    <w:qFormat/>
    <w:uiPriority w:val="0"/>
    <w:rPr>
      <w:rFonts w:ascii="宋体" w:hAnsi="Times New Roman" w:eastAsia="宋体" w:cs="Times New Roman"/>
      <w:sz w:val="18"/>
      <w:szCs w:val="18"/>
    </w:rPr>
  </w:style>
  <w:style w:type="paragraph" w:customStyle="1" w:styleId="101">
    <w:name w:val="列项——（一级）"/>
    <w:uiPriority w:val="0"/>
    <w:pPr>
      <w:widowControl w:val="0"/>
      <w:ind w:left="833" w:hanging="408"/>
      <w:jc w:val="both"/>
    </w:pPr>
    <w:rPr>
      <w:rFonts w:ascii="宋体" w:hAnsi="Times New Roman" w:eastAsia="宋体" w:cs="Times New Roman"/>
      <w:kern w:val="0"/>
      <w:sz w:val="21"/>
      <w:szCs w:val="20"/>
      <w:lang w:val="en-US" w:eastAsia="zh-CN" w:bidi="ar-SA"/>
    </w:rPr>
  </w:style>
  <w:style w:type="paragraph" w:customStyle="1" w:styleId="102">
    <w:name w:val="标准书脚_奇数页"/>
    <w:qFormat/>
    <w:uiPriority w:val="0"/>
    <w:pPr>
      <w:spacing w:before="120"/>
      <w:ind w:right="198"/>
      <w:jc w:val="right"/>
    </w:pPr>
    <w:rPr>
      <w:rFonts w:ascii="宋体" w:hAnsi="Times New Roman" w:eastAsia="宋体" w:cs="Times New Roman"/>
      <w:kern w:val="0"/>
      <w:sz w:val="18"/>
      <w:szCs w:val="18"/>
      <w:lang w:val="en-US" w:eastAsia="zh-CN" w:bidi="ar-SA"/>
    </w:rPr>
  </w:style>
  <w:style w:type="paragraph" w:customStyle="1" w:styleId="103">
    <w:name w:val="数字编号列项（二级）"/>
    <w:qFormat/>
    <w:uiPriority w:val="0"/>
    <w:pPr>
      <w:tabs>
        <w:tab w:val="left" w:pos="1260"/>
      </w:tabs>
      <w:ind w:left="1259" w:hanging="419"/>
      <w:jc w:val="both"/>
    </w:pPr>
    <w:rPr>
      <w:rFonts w:ascii="宋体" w:hAnsi="Times New Roman" w:eastAsia="宋体" w:cs="Times New Roman"/>
      <w:kern w:val="0"/>
      <w:sz w:val="21"/>
      <w:szCs w:val="20"/>
      <w:lang w:val="en-US" w:eastAsia="zh-CN" w:bidi="ar-SA"/>
    </w:rPr>
  </w:style>
  <w:style w:type="paragraph" w:customStyle="1" w:styleId="104">
    <w:name w:val="列项●（二级）"/>
    <w:qFormat/>
    <w:uiPriority w:val="0"/>
    <w:pPr>
      <w:tabs>
        <w:tab w:val="left" w:pos="760"/>
        <w:tab w:val="left" w:pos="840"/>
      </w:tabs>
      <w:ind w:left="1264" w:hanging="413"/>
      <w:jc w:val="both"/>
    </w:pPr>
    <w:rPr>
      <w:rFonts w:ascii="宋体" w:hAnsi="Times New Roman" w:eastAsia="宋体" w:cs="Times New Roman"/>
      <w:kern w:val="0"/>
      <w:sz w:val="21"/>
      <w:szCs w:val="20"/>
      <w:lang w:val="en-US" w:eastAsia="zh-CN" w:bidi="ar-SA"/>
    </w:rPr>
  </w:style>
  <w:style w:type="paragraph" w:customStyle="1" w:styleId="105">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kern w:val="0"/>
      <w:sz w:val="28"/>
      <w:szCs w:val="28"/>
      <w:lang w:val="en-US" w:eastAsia="zh-CN" w:bidi="ar-SA"/>
    </w:rPr>
  </w:style>
  <w:style w:type="paragraph" w:customStyle="1" w:styleId="106">
    <w:name w:val="注×："/>
    <w:qFormat/>
    <w:uiPriority w:val="0"/>
    <w:pPr>
      <w:widowControl w:val="0"/>
      <w:autoSpaceDE w:val="0"/>
      <w:autoSpaceDN w:val="0"/>
      <w:ind w:left="811" w:hanging="448"/>
      <w:jc w:val="both"/>
    </w:pPr>
    <w:rPr>
      <w:rFonts w:ascii="宋体" w:hAnsi="Times New Roman" w:eastAsia="宋体" w:cs="Times New Roman"/>
      <w:kern w:val="0"/>
      <w:sz w:val="18"/>
      <w:szCs w:val="18"/>
      <w:lang w:val="en-US" w:eastAsia="zh-CN" w:bidi="ar-SA"/>
    </w:rPr>
  </w:style>
  <w:style w:type="paragraph" w:customStyle="1" w:styleId="107">
    <w:name w:val="五级条标题"/>
    <w:basedOn w:val="70"/>
    <w:next w:val="66"/>
    <w:qFormat/>
    <w:uiPriority w:val="0"/>
    <w:pPr>
      <w:outlineLvl w:val="6"/>
    </w:pPr>
  </w:style>
  <w:style w:type="paragraph" w:customStyle="1" w:styleId="108">
    <w:name w:val="示例"/>
    <w:next w:val="109"/>
    <w:qFormat/>
    <w:uiPriority w:val="0"/>
    <w:pPr>
      <w:widowControl w:val="0"/>
      <w:ind w:firstLine="363"/>
      <w:jc w:val="both"/>
    </w:pPr>
    <w:rPr>
      <w:rFonts w:ascii="宋体" w:hAnsi="Times New Roman" w:eastAsia="宋体" w:cs="Times New Roman"/>
      <w:kern w:val="0"/>
      <w:sz w:val="18"/>
      <w:szCs w:val="18"/>
      <w:lang w:val="en-US" w:eastAsia="zh-CN" w:bidi="ar-SA"/>
    </w:rPr>
  </w:style>
  <w:style w:type="paragraph" w:customStyle="1" w:styleId="109">
    <w:name w:val="示例内容"/>
    <w:qFormat/>
    <w:uiPriority w:val="0"/>
    <w:pPr>
      <w:ind w:firstLine="200" w:firstLineChars="200"/>
    </w:pPr>
    <w:rPr>
      <w:rFonts w:ascii="宋体" w:hAnsi="Times New Roman" w:eastAsia="宋体" w:cs="Times New Roman"/>
      <w:kern w:val="0"/>
      <w:sz w:val="18"/>
      <w:szCs w:val="18"/>
      <w:lang w:val="en-US" w:eastAsia="zh-CN" w:bidi="ar-SA"/>
    </w:rPr>
  </w:style>
  <w:style w:type="paragraph" w:customStyle="1" w:styleId="110">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kern w:val="0"/>
      <w:sz w:val="96"/>
      <w:szCs w:val="96"/>
      <w:lang w:val="en-US" w:eastAsia="zh-CN" w:bidi="ar-SA"/>
    </w:rPr>
  </w:style>
  <w:style w:type="paragraph" w:customStyle="1" w:styleId="111">
    <w:name w:val="附录图标题"/>
    <w:basedOn w:val="1"/>
    <w:next w:val="66"/>
    <w:uiPriority w:val="0"/>
    <w:pPr>
      <w:tabs>
        <w:tab w:val="left" w:pos="363"/>
      </w:tabs>
      <w:spacing w:before="50" w:beforeLines="50" w:after="50" w:afterLines="50"/>
      <w:jc w:val="center"/>
    </w:pPr>
    <w:rPr>
      <w:rFonts w:ascii="黑体" w:hAnsi="Times New Roman" w:eastAsia="黑体" w:cs="Times New Roman"/>
      <w:szCs w:val="21"/>
    </w:rPr>
  </w:style>
  <w:style w:type="paragraph" w:customStyle="1" w:styleId="112">
    <w:name w:val="字母编号列项（一级）"/>
    <w:uiPriority w:val="0"/>
    <w:pPr>
      <w:tabs>
        <w:tab w:val="left" w:pos="840"/>
      </w:tabs>
      <w:ind w:left="839" w:hanging="419"/>
      <w:jc w:val="both"/>
    </w:pPr>
    <w:rPr>
      <w:rFonts w:ascii="宋体" w:hAnsi="Times New Roman" w:eastAsia="宋体" w:cs="Times New Roman"/>
      <w:kern w:val="0"/>
      <w:sz w:val="21"/>
      <w:szCs w:val="20"/>
      <w:lang w:val="en-US" w:eastAsia="zh-CN" w:bidi="ar-SA"/>
    </w:rPr>
  </w:style>
  <w:style w:type="paragraph" w:customStyle="1" w:styleId="113">
    <w:name w:val="发布部门"/>
    <w:next w:val="66"/>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kern w:val="0"/>
      <w:sz w:val="28"/>
      <w:szCs w:val="20"/>
      <w:lang w:val="en-US" w:eastAsia="zh-CN" w:bidi="ar-SA"/>
    </w:rPr>
  </w:style>
  <w:style w:type="paragraph" w:customStyle="1" w:styleId="114">
    <w:name w:val="发布日期"/>
    <w:uiPriority w:val="0"/>
    <w:pPr>
      <w:framePr w:w="3997" w:h="471" w:hRule="exact" w:vSpace="181" w:wrap="around" w:vAnchor="margin" w:hAnchor="page" w:x="7089" w:y="14097" w:anchorLock="1"/>
    </w:pPr>
    <w:rPr>
      <w:rFonts w:ascii="Times New Roman" w:hAnsi="Times New Roman" w:eastAsia="黑体" w:cs="Times New Roman"/>
      <w:kern w:val="0"/>
      <w:sz w:val="28"/>
      <w:szCs w:val="20"/>
      <w:lang w:val="en-US" w:eastAsia="zh-CN" w:bidi="ar-SA"/>
    </w:rPr>
  </w:style>
  <w:style w:type="paragraph" w:customStyle="1" w:styleId="115">
    <w:name w:val="封面一致性程度标识"/>
    <w:basedOn w:val="98"/>
    <w:qFormat/>
    <w:uiPriority w:val="0"/>
    <w:pPr>
      <w:framePr/>
      <w:spacing w:before="440"/>
    </w:pPr>
    <w:rPr>
      <w:rFonts w:ascii="宋体" w:eastAsia="宋体"/>
    </w:rPr>
  </w:style>
  <w:style w:type="paragraph" w:customStyle="1" w:styleId="116">
    <w:name w:val="封面标准文稿类别"/>
    <w:basedOn w:val="115"/>
    <w:uiPriority w:val="0"/>
    <w:pPr>
      <w:framePr/>
      <w:spacing w:after="160" w:line="240" w:lineRule="auto"/>
    </w:pPr>
    <w:rPr>
      <w:sz w:val="24"/>
    </w:rPr>
  </w:style>
  <w:style w:type="paragraph" w:customStyle="1" w:styleId="117">
    <w:name w:val="封面标准文稿编辑信息"/>
    <w:basedOn w:val="116"/>
    <w:uiPriority w:val="0"/>
    <w:pPr>
      <w:framePr/>
      <w:spacing w:before="180" w:line="180" w:lineRule="exact"/>
    </w:pPr>
    <w:rPr>
      <w:sz w:val="21"/>
    </w:rPr>
  </w:style>
  <w:style w:type="paragraph" w:customStyle="1" w:styleId="118">
    <w:name w:val="封面正文"/>
    <w:uiPriority w:val="0"/>
    <w:pPr>
      <w:jc w:val="both"/>
    </w:pPr>
    <w:rPr>
      <w:rFonts w:ascii="Times New Roman" w:hAnsi="Times New Roman" w:eastAsia="宋体" w:cs="Times New Roman"/>
      <w:kern w:val="0"/>
      <w:sz w:val="20"/>
      <w:szCs w:val="20"/>
      <w:lang w:val="en-US" w:eastAsia="zh-CN" w:bidi="ar-SA"/>
    </w:rPr>
  </w:style>
  <w:style w:type="paragraph" w:customStyle="1" w:styleId="119">
    <w:name w:val="附录标识"/>
    <w:basedOn w:val="1"/>
    <w:next w:val="66"/>
    <w:qFormat/>
    <w:uiPriority w:val="0"/>
    <w:pPr>
      <w:keepNext/>
      <w:widowControl/>
      <w:shd w:val="clear" w:color="FFFFFF" w:fill="FFFFFF"/>
      <w:tabs>
        <w:tab w:val="left" w:pos="360"/>
        <w:tab w:val="left" w:pos="6405"/>
      </w:tabs>
      <w:spacing w:before="640" w:after="280"/>
      <w:jc w:val="center"/>
      <w:outlineLvl w:val="0"/>
    </w:pPr>
    <w:rPr>
      <w:rFonts w:ascii="黑体" w:hAnsi="Times New Roman" w:eastAsia="黑体" w:cs="Times New Roman"/>
      <w:kern w:val="0"/>
      <w:szCs w:val="20"/>
    </w:rPr>
  </w:style>
  <w:style w:type="paragraph" w:customStyle="1" w:styleId="120">
    <w:name w:val="附录标题"/>
    <w:basedOn w:val="66"/>
    <w:next w:val="66"/>
    <w:qFormat/>
    <w:uiPriority w:val="0"/>
    <w:pPr>
      <w:ind w:firstLine="0" w:firstLineChars="0"/>
      <w:jc w:val="center"/>
    </w:pPr>
    <w:rPr>
      <w:rFonts w:ascii="黑体" w:eastAsia="黑体"/>
    </w:rPr>
  </w:style>
  <w:style w:type="paragraph" w:customStyle="1" w:styleId="121">
    <w:name w:val="附录二级无"/>
    <w:basedOn w:val="77"/>
    <w:qFormat/>
    <w:uiPriority w:val="0"/>
    <w:pPr>
      <w:tabs>
        <w:tab w:val="clear" w:pos="360"/>
      </w:tabs>
      <w:spacing w:before="0" w:beforeLines="0" w:after="0" w:afterLines="0"/>
    </w:pPr>
    <w:rPr>
      <w:rFonts w:ascii="宋体" w:eastAsia="宋体"/>
      <w:szCs w:val="21"/>
    </w:rPr>
  </w:style>
  <w:style w:type="paragraph" w:customStyle="1" w:styleId="122">
    <w:name w:val="附录公式编号制表符"/>
    <w:basedOn w:val="1"/>
    <w:next w:val="66"/>
    <w:qFormat/>
    <w:uiPriority w:val="0"/>
    <w:pPr>
      <w:widowControl/>
      <w:tabs>
        <w:tab w:val="center" w:pos="4201"/>
        <w:tab w:val="right" w:leader="dot" w:pos="9298"/>
      </w:tabs>
      <w:autoSpaceDE w:val="0"/>
      <w:autoSpaceDN w:val="0"/>
    </w:pPr>
    <w:rPr>
      <w:rFonts w:ascii="宋体" w:hAnsi="Times New Roman" w:eastAsia="宋体" w:cs="Times New Roman"/>
      <w:kern w:val="0"/>
      <w:szCs w:val="20"/>
    </w:rPr>
  </w:style>
  <w:style w:type="paragraph" w:customStyle="1" w:styleId="123">
    <w:name w:val="附录三级无"/>
    <w:basedOn w:val="76"/>
    <w:uiPriority w:val="0"/>
    <w:pPr>
      <w:tabs>
        <w:tab w:val="clear" w:pos="360"/>
      </w:tabs>
      <w:spacing w:before="0" w:beforeLines="0" w:after="0" w:afterLines="0"/>
    </w:pPr>
    <w:rPr>
      <w:rFonts w:ascii="宋体" w:eastAsia="宋体"/>
      <w:szCs w:val="21"/>
    </w:rPr>
  </w:style>
  <w:style w:type="paragraph" w:customStyle="1" w:styleId="124">
    <w:name w:val="附录四级无"/>
    <w:basedOn w:val="75"/>
    <w:qFormat/>
    <w:uiPriority w:val="0"/>
    <w:pPr>
      <w:tabs>
        <w:tab w:val="clear" w:pos="360"/>
      </w:tabs>
      <w:spacing w:before="0" w:beforeLines="0" w:after="0" w:afterLines="0"/>
    </w:pPr>
    <w:rPr>
      <w:rFonts w:ascii="宋体" w:eastAsia="宋体"/>
      <w:szCs w:val="21"/>
    </w:rPr>
  </w:style>
  <w:style w:type="paragraph" w:customStyle="1" w:styleId="125">
    <w:name w:val="列项说明"/>
    <w:basedOn w:val="1"/>
    <w:qFormat/>
    <w:uiPriority w:val="0"/>
    <w:pPr>
      <w:adjustRightInd w:val="0"/>
      <w:spacing w:line="320" w:lineRule="exact"/>
      <w:ind w:left="400" w:leftChars="200" w:hanging="200" w:hangingChars="200"/>
      <w:jc w:val="left"/>
      <w:textAlignment w:val="baseline"/>
    </w:pPr>
    <w:rPr>
      <w:rFonts w:ascii="宋体" w:hAnsi="Times New Roman" w:eastAsia="宋体" w:cs="Times New Roman"/>
      <w:kern w:val="0"/>
      <w:szCs w:val="20"/>
    </w:rPr>
  </w:style>
  <w:style w:type="paragraph" w:customStyle="1" w:styleId="126">
    <w:name w:val="附录图标号"/>
    <w:basedOn w:val="1"/>
    <w:qFormat/>
    <w:uiPriority w:val="0"/>
    <w:pPr>
      <w:keepNext/>
      <w:pageBreakBefore/>
      <w:widowControl/>
      <w:spacing w:line="14" w:lineRule="exact"/>
      <w:ind w:firstLine="363"/>
      <w:jc w:val="center"/>
      <w:outlineLvl w:val="0"/>
    </w:pPr>
    <w:rPr>
      <w:rFonts w:ascii="Times New Roman" w:hAnsi="Times New Roman" w:eastAsia="宋体" w:cs="Times New Roman"/>
      <w:color w:val="FFFFFF"/>
      <w:szCs w:val="24"/>
    </w:rPr>
  </w:style>
  <w:style w:type="paragraph" w:customStyle="1" w:styleId="127">
    <w:name w:val="附录五级条标题"/>
    <w:basedOn w:val="75"/>
    <w:next w:val="66"/>
    <w:qFormat/>
    <w:uiPriority w:val="0"/>
    <w:pPr>
      <w:outlineLvl w:val="6"/>
    </w:pPr>
  </w:style>
  <w:style w:type="paragraph" w:customStyle="1" w:styleId="128">
    <w:name w:val="附录五级无"/>
    <w:basedOn w:val="127"/>
    <w:qFormat/>
    <w:uiPriority w:val="0"/>
    <w:pPr>
      <w:tabs>
        <w:tab w:val="clear" w:pos="360"/>
      </w:tabs>
      <w:spacing w:before="0" w:beforeLines="0" w:after="0" w:afterLines="0"/>
    </w:pPr>
    <w:rPr>
      <w:rFonts w:ascii="宋体" w:eastAsia="宋体"/>
      <w:szCs w:val="21"/>
    </w:rPr>
  </w:style>
  <w:style w:type="paragraph" w:customStyle="1" w:styleId="129">
    <w:name w:val="封面标准文稿类别2"/>
    <w:basedOn w:val="116"/>
    <w:uiPriority w:val="0"/>
    <w:pPr>
      <w:framePr w:y="4469"/>
    </w:pPr>
  </w:style>
  <w:style w:type="paragraph" w:customStyle="1" w:styleId="130">
    <w:name w:val="附录章标题"/>
    <w:next w:val="66"/>
    <w:qFormat/>
    <w:uiPriority w:val="0"/>
    <w:p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szCs w:val="20"/>
      <w:lang w:val="en-US" w:eastAsia="zh-CN" w:bidi="ar-SA"/>
    </w:rPr>
  </w:style>
  <w:style w:type="paragraph" w:customStyle="1" w:styleId="131">
    <w:name w:val="附录一级条标题"/>
    <w:basedOn w:val="130"/>
    <w:next w:val="66"/>
    <w:uiPriority w:val="0"/>
    <w:pPr>
      <w:autoSpaceDN w:val="0"/>
      <w:spacing w:before="50" w:beforeLines="50" w:after="50" w:afterLines="50"/>
      <w:outlineLvl w:val="2"/>
    </w:pPr>
  </w:style>
  <w:style w:type="paragraph" w:customStyle="1" w:styleId="132">
    <w:name w:val="附录一级无"/>
    <w:basedOn w:val="131"/>
    <w:qFormat/>
    <w:uiPriority w:val="0"/>
    <w:pPr>
      <w:tabs>
        <w:tab w:val="clear" w:pos="360"/>
      </w:tabs>
      <w:spacing w:before="0" w:beforeLines="0" w:after="0" w:afterLines="0"/>
    </w:pPr>
    <w:rPr>
      <w:rFonts w:ascii="宋体" w:eastAsia="宋体"/>
      <w:szCs w:val="21"/>
    </w:rPr>
  </w:style>
  <w:style w:type="paragraph" w:customStyle="1" w:styleId="133">
    <w:name w:val="附录字母编号列项（一级）"/>
    <w:qFormat/>
    <w:uiPriority w:val="0"/>
    <w:pPr>
      <w:tabs>
        <w:tab w:val="left" w:pos="839"/>
      </w:tabs>
      <w:ind w:left="839" w:hanging="419"/>
    </w:pPr>
    <w:rPr>
      <w:rFonts w:ascii="宋体" w:hAnsi="Times New Roman" w:eastAsia="宋体" w:cs="Times New Roman"/>
      <w:kern w:val="0"/>
      <w:sz w:val="21"/>
      <w:szCs w:val="20"/>
      <w:lang w:val="en-US" w:eastAsia="zh-CN" w:bidi="ar-SA"/>
    </w:rPr>
  </w:style>
  <w:style w:type="paragraph" w:customStyle="1" w:styleId="134">
    <w:name w:val="列项说明数字编号"/>
    <w:uiPriority w:val="0"/>
    <w:pPr>
      <w:ind w:left="600" w:leftChars="400" w:hanging="200" w:hangingChars="200"/>
    </w:pPr>
    <w:rPr>
      <w:rFonts w:ascii="宋体" w:hAnsi="Times New Roman" w:eastAsia="宋体" w:cs="Times New Roman"/>
      <w:kern w:val="0"/>
      <w:sz w:val="21"/>
      <w:szCs w:val="20"/>
      <w:lang w:val="en-US" w:eastAsia="zh-CN" w:bidi="ar-SA"/>
    </w:rPr>
  </w:style>
  <w:style w:type="paragraph" w:customStyle="1" w:styleId="135">
    <w:name w:val="目次、索引正文"/>
    <w:qFormat/>
    <w:uiPriority w:val="0"/>
    <w:pPr>
      <w:spacing w:line="320" w:lineRule="exact"/>
      <w:jc w:val="both"/>
    </w:pPr>
    <w:rPr>
      <w:rFonts w:ascii="宋体" w:hAnsi="Times New Roman" w:eastAsia="宋体" w:cs="Times New Roman"/>
      <w:kern w:val="0"/>
      <w:sz w:val="21"/>
      <w:szCs w:val="20"/>
      <w:lang w:val="en-US" w:eastAsia="zh-CN" w:bidi="ar-SA"/>
    </w:rPr>
  </w:style>
  <w:style w:type="paragraph" w:customStyle="1" w:styleId="136">
    <w:name w:val="其他标准标志"/>
    <w:basedOn w:val="110"/>
    <w:qFormat/>
    <w:uiPriority w:val="0"/>
    <w:pPr>
      <w:framePr w:w="6101" w:vAnchor="page" w:hAnchor="page" w:x="4673" w:y="942"/>
    </w:pPr>
    <w:rPr>
      <w:w w:val="130"/>
    </w:rPr>
  </w:style>
  <w:style w:type="paragraph" w:customStyle="1" w:styleId="137">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kern w:val="0"/>
      <w:sz w:val="48"/>
      <w:szCs w:val="52"/>
      <w:lang w:val="en-US" w:eastAsia="zh-CN" w:bidi="ar-SA"/>
    </w:rPr>
  </w:style>
  <w:style w:type="paragraph" w:customStyle="1" w:styleId="138">
    <w:name w:val="其他发布部门"/>
    <w:basedOn w:val="113"/>
    <w:qFormat/>
    <w:uiPriority w:val="0"/>
    <w:pPr>
      <w:framePr w:y="15310"/>
      <w:spacing w:line="0" w:lineRule="atLeast"/>
    </w:pPr>
    <w:rPr>
      <w:rFonts w:ascii="黑体" w:eastAsia="黑体"/>
      <w:b w:val="0"/>
    </w:rPr>
  </w:style>
  <w:style w:type="paragraph" w:customStyle="1" w:styleId="139">
    <w:name w:val="前言、引言标题"/>
    <w:next w:val="66"/>
    <w:qFormat/>
    <w:uiPriority w:val="0"/>
    <w:pPr>
      <w:keepNext/>
      <w:pageBreakBefore/>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140">
    <w:name w:val="三级无"/>
    <w:basedOn w:val="71"/>
    <w:qFormat/>
    <w:uiPriority w:val="0"/>
    <w:pPr>
      <w:spacing w:before="0" w:beforeLines="0" w:after="0" w:afterLines="0"/>
    </w:pPr>
    <w:rPr>
      <w:rFonts w:ascii="宋体" w:eastAsia="宋体"/>
    </w:rPr>
  </w:style>
  <w:style w:type="paragraph" w:customStyle="1" w:styleId="141">
    <w:name w:val="条文脚注"/>
    <w:basedOn w:val="22"/>
    <w:qFormat/>
    <w:uiPriority w:val="0"/>
    <w:pPr>
      <w:ind w:left="0" w:firstLine="0"/>
      <w:jc w:val="both"/>
    </w:pPr>
  </w:style>
  <w:style w:type="paragraph" w:customStyle="1" w:styleId="142">
    <w:name w:val="实施日期"/>
    <w:basedOn w:val="114"/>
    <w:qFormat/>
    <w:uiPriority w:val="0"/>
    <w:pPr>
      <w:framePr w:vAnchor="page" w:hAnchor="text"/>
      <w:jc w:val="right"/>
    </w:pPr>
  </w:style>
  <w:style w:type="paragraph" w:customStyle="1" w:styleId="143">
    <w:name w:val="示例后文字"/>
    <w:basedOn w:val="66"/>
    <w:next w:val="66"/>
    <w:qFormat/>
    <w:uiPriority w:val="0"/>
    <w:pPr>
      <w:ind w:firstLine="360"/>
    </w:pPr>
    <w:rPr>
      <w:sz w:val="18"/>
    </w:rPr>
  </w:style>
  <w:style w:type="paragraph" w:customStyle="1" w:styleId="144">
    <w:name w:val="四级无"/>
    <w:basedOn w:val="70"/>
    <w:qFormat/>
    <w:uiPriority w:val="0"/>
    <w:pPr>
      <w:spacing w:before="0" w:beforeLines="0" w:after="0" w:afterLines="0"/>
    </w:pPr>
    <w:rPr>
      <w:rFonts w:ascii="宋体" w:eastAsia="宋体"/>
    </w:rPr>
  </w:style>
  <w:style w:type="paragraph" w:customStyle="1" w:styleId="145">
    <w:name w:val="图标脚注说明"/>
    <w:basedOn w:val="66"/>
    <w:qFormat/>
    <w:uiPriority w:val="0"/>
    <w:pPr>
      <w:ind w:left="840" w:hanging="420" w:firstLineChars="0"/>
    </w:pPr>
    <w:rPr>
      <w:sz w:val="18"/>
      <w:szCs w:val="18"/>
    </w:rPr>
  </w:style>
  <w:style w:type="paragraph" w:customStyle="1" w:styleId="146">
    <w:name w:val="图表脚注说明"/>
    <w:basedOn w:val="1"/>
    <w:qFormat/>
    <w:uiPriority w:val="0"/>
    <w:pPr>
      <w:ind w:left="544" w:hanging="181"/>
    </w:pPr>
    <w:rPr>
      <w:rFonts w:ascii="宋体" w:hAnsi="Times New Roman" w:eastAsia="宋体" w:cs="Times New Roman"/>
      <w:sz w:val="18"/>
      <w:szCs w:val="18"/>
    </w:rPr>
  </w:style>
  <w:style w:type="paragraph" w:customStyle="1" w:styleId="147">
    <w:name w:val="图的脚注"/>
    <w:next w:val="66"/>
    <w:qFormat/>
    <w:uiPriority w:val="0"/>
    <w:pPr>
      <w:widowControl w:val="0"/>
      <w:ind w:left="840" w:leftChars="200" w:hanging="420" w:hangingChars="200"/>
      <w:jc w:val="both"/>
    </w:pPr>
    <w:rPr>
      <w:rFonts w:ascii="宋体" w:hAnsi="Times New Roman" w:eastAsia="宋体" w:cs="Times New Roman"/>
      <w:kern w:val="0"/>
      <w:sz w:val="18"/>
      <w:szCs w:val="20"/>
      <w:lang w:val="en-US" w:eastAsia="zh-CN" w:bidi="ar-SA"/>
    </w:rPr>
  </w:style>
  <w:style w:type="paragraph" w:customStyle="1" w:styleId="148">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kern w:val="0"/>
      <w:sz w:val="21"/>
      <w:szCs w:val="21"/>
      <w:lang w:val="en-US" w:eastAsia="zh-CN" w:bidi="ar-SA"/>
    </w:rPr>
  </w:style>
  <w:style w:type="paragraph" w:customStyle="1" w:styleId="149">
    <w:name w:val="五级无"/>
    <w:basedOn w:val="107"/>
    <w:uiPriority w:val="0"/>
    <w:pPr>
      <w:spacing w:before="0" w:beforeLines="0" w:after="0" w:afterLines="0"/>
    </w:pPr>
    <w:rPr>
      <w:rFonts w:ascii="宋体" w:eastAsia="宋体"/>
    </w:rPr>
  </w:style>
  <w:style w:type="paragraph" w:customStyle="1" w:styleId="150">
    <w:name w:val="一级无"/>
    <w:basedOn w:val="73"/>
    <w:uiPriority w:val="0"/>
    <w:pPr>
      <w:spacing w:before="0" w:beforeLines="0" w:after="0" w:afterLines="0"/>
    </w:pPr>
    <w:rPr>
      <w:rFonts w:ascii="宋体" w:eastAsia="宋体"/>
    </w:rPr>
  </w:style>
  <w:style w:type="paragraph" w:customStyle="1" w:styleId="151">
    <w:name w:val="正文表标题"/>
    <w:next w:val="66"/>
    <w:uiPriority w:val="0"/>
    <w:pPr>
      <w:tabs>
        <w:tab w:val="left" w:pos="360"/>
      </w:tabs>
      <w:spacing w:before="156" w:beforeLines="50" w:after="156" w:afterLines="50"/>
      <w:ind w:left="3045"/>
      <w:jc w:val="center"/>
    </w:pPr>
    <w:rPr>
      <w:rFonts w:ascii="黑体" w:hAnsi="Times New Roman" w:eastAsia="黑体" w:cs="Times New Roman"/>
      <w:kern w:val="0"/>
      <w:sz w:val="21"/>
      <w:szCs w:val="20"/>
      <w:lang w:val="en-US" w:eastAsia="zh-CN" w:bidi="ar-SA"/>
    </w:rPr>
  </w:style>
  <w:style w:type="paragraph" w:customStyle="1" w:styleId="152">
    <w:name w:val="正文公式编号制表符"/>
    <w:basedOn w:val="66"/>
    <w:next w:val="66"/>
    <w:qFormat/>
    <w:uiPriority w:val="0"/>
    <w:pPr>
      <w:ind w:firstLine="0" w:firstLineChars="0"/>
    </w:pPr>
  </w:style>
  <w:style w:type="paragraph" w:customStyle="1" w:styleId="153">
    <w:name w:val="正文图标题"/>
    <w:next w:val="66"/>
    <w:uiPriority w:val="0"/>
    <w:pPr>
      <w:tabs>
        <w:tab w:val="left" w:pos="360"/>
      </w:tabs>
      <w:spacing w:before="156" w:beforeLines="50" w:after="156" w:afterLines="50"/>
      <w:jc w:val="center"/>
    </w:pPr>
    <w:rPr>
      <w:rFonts w:ascii="黑体" w:hAnsi="Times New Roman" w:eastAsia="黑体" w:cs="Times New Roman"/>
      <w:kern w:val="0"/>
      <w:sz w:val="21"/>
      <w:szCs w:val="20"/>
      <w:lang w:val="en-US" w:eastAsia="zh-CN" w:bidi="ar-SA"/>
    </w:rPr>
  </w:style>
  <w:style w:type="paragraph" w:customStyle="1" w:styleId="154">
    <w:name w:val="终结线"/>
    <w:basedOn w:val="1"/>
    <w:qFormat/>
    <w:uiPriority w:val="0"/>
    <w:pPr>
      <w:framePr w:hSpace="181" w:vSpace="181" w:wrap="around" w:vAnchor="text" w:hAnchor="margin" w:xAlign="center" w:y="285"/>
    </w:pPr>
    <w:rPr>
      <w:rFonts w:ascii="Times New Roman" w:hAnsi="Times New Roman" w:eastAsia="宋体" w:cs="Times New Roman"/>
      <w:szCs w:val="24"/>
    </w:rPr>
  </w:style>
  <w:style w:type="paragraph" w:customStyle="1" w:styleId="155">
    <w:name w:val="其他发布日期"/>
    <w:basedOn w:val="114"/>
    <w:qFormat/>
    <w:uiPriority w:val="0"/>
    <w:pPr>
      <w:framePr w:vAnchor="page" w:hAnchor="text" w:x="1419"/>
    </w:pPr>
  </w:style>
  <w:style w:type="paragraph" w:customStyle="1" w:styleId="156">
    <w:name w:val="其他实施日期"/>
    <w:basedOn w:val="142"/>
    <w:uiPriority w:val="0"/>
    <w:pPr>
      <w:framePr/>
    </w:pPr>
  </w:style>
  <w:style w:type="paragraph" w:customStyle="1" w:styleId="157">
    <w:name w:val="封面标准名称2"/>
    <w:basedOn w:val="79"/>
    <w:qFormat/>
    <w:uiPriority w:val="0"/>
    <w:pPr>
      <w:framePr w:y="4469"/>
      <w:spacing w:before="630" w:beforeLines="630"/>
    </w:pPr>
  </w:style>
  <w:style w:type="paragraph" w:customStyle="1" w:styleId="158">
    <w:name w:val="封面标准英文名称2"/>
    <w:basedOn w:val="98"/>
    <w:qFormat/>
    <w:uiPriority w:val="0"/>
    <w:pPr>
      <w:framePr w:y="4469"/>
    </w:pPr>
  </w:style>
  <w:style w:type="paragraph" w:customStyle="1" w:styleId="159">
    <w:name w:val="封面一致性程度标识2"/>
    <w:basedOn w:val="115"/>
    <w:uiPriority w:val="0"/>
    <w:pPr>
      <w:framePr w:y="4469"/>
    </w:pPr>
  </w:style>
  <w:style w:type="paragraph" w:customStyle="1" w:styleId="160">
    <w:name w:val="封面标准文稿编辑信息2"/>
    <w:basedOn w:val="117"/>
    <w:qFormat/>
    <w:uiPriority w:val="0"/>
    <w:pPr>
      <w:framePr w:y="4469"/>
    </w:pPr>
  </w:style>
  <w:style w:type="paragraph" w:customStyle="1" w:styleId="161">
    <w:name w:val="WPS Plain"/>
    <w:qFormat/>
    <w:uiPriority w:val="0"/>
    <w:rPr>
      <w:rFonts w:ascii="Times New Roman" w:hAnsi="Times New Roman" w:eastAsia="宋体" w:cs="Times New Roman"/>
      <w:kern w:val="0"/>
      <w:sz w:val="20"/>
      <w:szCs w:val="20"/>
      <w:lang w:val="en-US" w:eastAsia="zh-CN" w:bidi="ar-SA"/>
    </w:rPr>
  </w:style>
  <w:style w:type="character" w:customStyle="1" w:styleId="162">
    <w:name w:val="正文文本缩进 2 Char"/>
    <w:basedOn w:val="27"/>
    <w:link w:val="15"/>
    <w:qFormat/>
    <w:uiPriority w:val="0"/>
    <w:rPr>
      <w:rFonts w:ascii="Times New Roman" w:hAnsi="Times New Roman" w:eastAsia="宋体" w:cs="Times New Roman"/>
      <w:sz w:val="32"/>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357</Words>
  <Characters>2039</Characters>
  <Lines>16</Lines>
  <Paragraphs>4</Paragraphs>
  <TotalTime>0</TotalTime>
  <ScaleCrop>false</ScaleCrop>
  <LinksUpToDate>false</LinksUpToDate>
  <CharactersWithSpaces>2392</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2018-06-19T08:55:00Z</dcterms:created>
  <dc:creator>微软用户</dc:creator>
  <cp:lastModifiedBy>Administrator</cp:lastModifiedBy>
  <cp:lastPrinted>2018-06-19T09:05:00Z</cp:lastPrinted>
  <dcterms:modified xsi:type="dcterms:W3CDTF">2018-10-29T01:32:21Z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