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40" w:lineRule="exact"/>
        <w:jc w:val="left"/>
        <w:outlineLvl w:val="0"/>
        <w:rPr>
          <w:rFonts w:ascii="黑体" w:hAnsi="仿宋" w:eastAsia="黑体" w:cs="Times New Roman"/>
          <w:bCs/>
          <w:sz w:val="32"/>
          <w:szCs w:val="32"/>
        </w:rPr>
      </w:pPr>
    </w:p>
    <w:p>
      <w:pPr>
        <w:widowControl/>
        <w:spacing w:before="100" w:beforeAutospacing="1" w:after="100" w:afterAutospacing="1" w:line="440" w:lineRule="exact"/>
        <w:ind w:firstLine="640" w:firstLineChars="200"/>
        <w:jc w:val="left"/>
        <w:outlineLvl w:val="0"/>
        <w:rPr>
          <w:rFonts w:ascii="仿宋_GB2312" w:hAnsi="仿宋" w:eastAsia="仿宋_GB2312" w:cs="Times New Roman"/>
          <w:bCs/>
          <w:sz w:val="32"/>
          <w:szCs w:val="32"/>
        </w:rPr>
      </w:pPr>
    </w:p>
    <w:p>
      <w:pPr>
        <w:widowControl/>
        <w:spacing w:before="100" w:beforeAutospacing="1" w:after="100" w:afterAutospacing="1" w:line="440" w:lineRule="exact"/>
        <w:ind w:firstLine="964" w:firstLineChars="200"/>
        <w:jc w:val="left"/>
        <w:outlineLvl w:val="0"/>
        <w:rPr>
          <w:rFonts w:ascii="仿宋_GB2312" w:hAnsi="仿宋" w:eastAsia="仿宋_GB2312" w:cs="Times New Roman"/>
          <w:bCs/>
          <w:sz w:val="32"/>
          <w:szCs w:val="32"/>
        </w:rPr>
      </w:pPr>
      <w:r>
        <w:rPr>
          <w:rFonts w:ascii="宋体" w:hAnsi="宋体" w:eastAsia="宋体" w:cs="宋体"/>
          <w:b/>
          <w:bCs/>
          <w:kern w:val="36"/>
          <w:sz w:val="48"/>
          <w:szCs w:val="4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620395</wp:posOffset>
                </wp:positionV>
                <wp:extent cx="5687695" cy="0"/>
                <wp:effectExtent l="12065" t="12065" r="5715" b="6985"/>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48.85pt;height:0pt;width:447.85pt;mso-position-horizontal:center;z-index:251662336;mso-width-relative:page;mso-height-relative:page;" filled="f" stroked="t" coordsize="21600,21600" o:gfxdata="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gQBN1QAAAAYBAAAPAAAAAAAAAAEAIAAAACIAAABkcnMvZG93&#10;bnJldi54bWxQSwECFAAUAAAACACHTuJA6tuII8oBAABeAwAADgAAAAAAAAABACAAAAAkAQAAZHJz&#10;L2Uyb0RvYy54bWxQSwUGAAAAAAYABgBZAQAAYAUAAAAA&#10;">
                <v:fill on="f" focussize="0,0"/>
                <v:stroke color="#000000" joinstyle="round"/>
                <v:imagedata o:title=""/>
                <o:lock v:ext="edit" aspectratio="f"/>
              </v:line>
            </w:pict>
          </mc:Fallback>
        </mc:AlternateContent>
      </w:r>
    </w:p>
    <w:p>
      <w:pPr>
        <w:framePr w:w="6101" w:h="1389" w:hRule="exact" w:hSpace="181" w:vSpace="181" w:wrap="around" w:vAnchor="page" w:hAnchor="page" w:x="4331" w:y="2148" w:anchorLock="1"/>
        <w:widowControl/>
        <w:shd w:val="solid" w:color="FFFFFF" w:fill="FFFFFF"/>
        <w:spacing w:line="0" w:lineRule="atLeast"/>
        <w:jc w:val="right"/>
        <w:rPr>
          <w:rFonts w:ascii="Times New Roman" w:hAnsi="Times New Roman" w:eastAsia="宋体" w:cs="Times New Roman"/>
          <w:b/>
          <w:w w:val="130"/>
          <w:kern w:val="0"/>
          <w:sz w:val="96"/>
          <w:szCs w:val="96"/>
        </w:rPr>
      </w:pPr>
      <w:r>
        <w:rPr>
          <w:rFonts w:ascii="仿宋_GB2312" w:hAnsi="仿宋" w:eastAsia="仿宋_GB2312" w:cs="Times New Roman"/>
          <w:b/>
          <w:w w:val="130"/>
          <w:kern w:val="0"/>
          <w:sz w:val="32"/>
          <w:szCs w:val="32"/>
        </w:rPr>
        <w:br w:type="page"/>
      </w:r>
      <w:r>
        <w:rPr>
          <w:rFonts w:ascii="Times New Roman" w:hAnsi="Times New Roman" w:eastAsia="宋体" w:cs="Times New Roman"/>
          <w:b/>
          <w:w w:val="130"/>
          <w:kern w:val="0"/>
          <w:sz w:val="96"/>
          <w:szCs w:val="96"/>
        </w:rPr>
        <w:t>Q/</w:t>
      </w:r>
      <w:r>
        <w:rPr>
          <w:rFonts w:hint="eastAsia" w:ascii="Times New Roman" w:hAnsi="Times New Roman" w:eastAsia="宋体" w:cs="Times New Roman"/>
          <w:b/>
          <w:w w:val="130"/>
          <w:kern w:val="0"/>
          <w:sz w:val="96"/>
          <w:szCs w:val="96"/>
        </w:rPr>
        <w:t>YYGA</w:t>
      </w:r>
    </w:p>
    <w:p>
      <w:pPr>
        <w:framePr w:hSpace="181" w:vSpace="181" w:wrap="notBeside" w:vAnchor="page" w:hAnchor="page" w:x="1628" w:y="3607" w:anchorLock="1"/>
        <w:widowControl/>
        <w:spacing w:line="0" w:lineRule="atLeast"/>
        <w:jc w:val="distribute"/>
        <w:rPr>
          <w:rFonts w:ascii="Times New Roman" w:hAnsi="Times New Roman" w:eastAsia="黑体" w:cs="Times New Roman"/>
          <w:spacing w:val="-40"/>
          <w:kern w:val="0"/>
          <w:sz w:val="48"/>
          <w:szCs w:val="52"/>
        </w:rPr>
      </w:pPr>
      <w:r>
        <w:rPr>
          <w:rFonts w:hint="eastAsia" w:ascii="黑体" w:hAnsi="宋体" w:eastAsia="黑体" w:cs="Times New Roman"/>
          <w:spacing w:val="-40"/>
          <w:kern w:val="0"/>
          <w:sz w:val="48"/>
          <w:szCs w:val="52"/>
        </w:rPr>
        <w:t>弋阳县公安局治安大队标</w:t>
      </w:r>
      <w:r>
        <w:rPr>
          <w:rFonts w:hint="eastAsia" w:ascii="Times New Roman" w:hAnsi="Times New Roman" w:eastAsia="黑体" w:cs="Times New Roman"/>
          <w:spacing w:val="-40"/>
          <w:kern w:val="0"/>
          <w:sz w:val="48"/>
          <w:szCs w:val="52"/>
        </w:rPr>
        <w:t>准</w:t>
      </w:r>
    </w:p>
    <w:p>
      <w:pPr>
        <w:framePr w:w="8657" w:h="658" w:hRule="exact" w:hSpace="284" w:wrap="notBeside" w:vAnchor="page" w:hAnchor="page" w:x="1742" w:y="4577" w:anchorLock="1"/>
        <w:widowControl/>
        <w:wordWrap w:val="0"/>
        <w:spacing w:before="357" w:line="280" w:lineRule="exact"/>
        <w:jc w:val="right"/>
        <w:rPr>
          <w:rFonts w:ascii="黑体" w:hAnsi="黑体" w:eastAsia="黑体" w:cs="Times New Roman"/>
          <w:kern w:val="0"/>
          <w:sz w:val="28"/>
          <w:szCs w:val="28"/>
        </w:rPr>
      </w:pPr>
      <w:r>
        <w:rPr>
          <w:rFonts w:ascii="Times New Roman" w:hAnsi="Times New Roman" w:eastAsia="黑体" w:cs="Times New Roman"/>
          <w:kern w:val="0"/>
          <w:sz w:val="28"/>
          <w:szCs w:val="28"/>
        </w:rPr>
        <w:t>Q/</w:t>
      </w:r>
      <w:r>
        <w:rPr>
          <w:rFonts w:hint="eastAsia" w:ascii="Times New Roman" w:hAnsi="Times New Roman" w:eastAsia="黑体" w:cs="Times New Roman"/>
          <w:kern w:val="0"/>
          <w:sz w:val="28"/>
          <w:szCs w:val="28"/>
        </w:rPr>
        <w:t>YYGA</w:t>
      </w:r>
      <w:r>
        <w:rPr>
          <w:rFonts w:hint="eastAsia" w:ascii="黑体" w:hAnsi="黑体" w:eastAsia="黑体" w:cs="Times New Roman"/>
          <w:kern w:val="0"/>
          <w:sz w:val="28"/>
          <w:szCs w:val="28"/>
        </w:rPr>
        <w:t xml:space="preserve"> TG 002</w:t>
      </w:r>
      <w:r>
        <w:rPr>
          <w:rFonts w:ascii="黑体" w:hAnsi="黑体" w:eastAsia="黑体" w:cs="Times New Roman"/>
          <w:kern w:val="0"/>
          <w:sz w:val="28"/>
          <w:szCs w:val="28"/>
        </w:rPr>
        <w:t>—</w:t>
      </w:r>
      <w:r>
        <w:rPr>
          <w:rFonts w:hint="eastAsia" w:ascii="黑体" w:hAnsi="黑体" w:eastAsia="黑体" w:cs="Times New Roman"/>
          <w:kern w:val="0"/>
          <w:sz w:val="28"/>
          <w:szCs w:val="28"/>
        </w:rPr>
        <w:t>2018</w:t>
      </w:r>
    </w:p>
    <w:p>
      <w:pPr>
        <w:framePr w:w="8657" w:h="658" w:hRule="exact" w:hSpace="284" w:wrap="notBeside" w:vAnchor="page" w:hAnchor="page" w:x="1742" w:y="4577" w:anchorLock="1"/>
        <w:widowControl/>
        <w:spacing w:before="357" w:line="280" w:lineRule="exact"/>
        <w:jc w:val="right"/>
        <w:rPr>
          <w:rFonts w:ascii="黑体" w:hAnsi="黑体" w:eastAsia="黑体" w:cs="Times New Roman"/>
          <w:kern w:val="0"/>
          <w:sz w:val="28"/>
          <w:szCs w:val="28"/>
        </w:rPr>
      </w:pPr>
    </w:p>
    <w:p>
      <w:pPr>
        <w:framePr w:w="8657" w:h="658" w:hRule="exact" w:hSpace="284" w:wrap="notBeside" w:vAnchor="page" w:hAnchor="page" w:x="1742" w:y="4577" w:anchorLock="1"/>
        <w:widowControl/>
        <w:spacing w:before="357" w:line="280" w:lineRule="exact"/>
        <w:jc w:val="right"/>
        <w:rPr>
          <w:rFonts w:ascii="黑体" w:hAnsi="黑体" w:eastAsia="黑体" w:cs="Times New Roman"/>
          <w:kern w:val="0"/>
          <w:sz w:val="28"/>
          <w:szCs w:val="28"/>
        </w:rPr>
      </w:pPr>
    </w:p>
    <w:p>
      <w:pPr>
        <w:framePr w:w="9639" w:h="4329" w:hRule="exact" w:wrap="around" w:vAnchor="page" w:hAnchor="page" w:xAlign="center" w:y="6408" w:anchorLock="1"/>
        <w:spacing w:line="680" w:lineRule="exact"/>
        <w:jc w:val="center"/>
        <w:textAlignment w:val="center"/>
        <w:rPr>
          <w:rFonts w:ascii="黑体" w:hAnsi="Times New Roman" w:eastAsia="黑体" w:cs="Times New Roman"/>
          <w:kern w:val="0"/>
          <w:sz w:val="52"/>
          <w:szCs w:val="20"/>
        </w:rPr>
      </w:pPr>
      <w:r>
        <w:rPr>
          <w:rFonts w:hint="eastAsia" w:ascii="黑体" w:hAnsi="Times New Roman" w:eastAsia="黑体" w:cs="Times New Roman"/>
          <w:kern w:val="0"/>
          <w:sz w:val="52"/>
          <w:szCs w:val="20"/>
        </w:rPr>
        <w:t>集会、游行、示威的审批许可</w:t>
      </w:r>
    </w:p>
    <w:p>
      <w:pPr>
        <w:framePr w:w="9639" w:h="4329" w:hRule="exact" w:wrap="around" w:vAnchor="page" w:hAnchor="page" w:xAlign="center" w:y="6408" w:anchorLock="1"/>
        <w:spacing w:line="680" w:lineRule="exact"/>
        <w:jc w:val="center"/>
        <w:textAlignment w:val="center"/>
        <w:rPr>
          <w:rFonts w:ascii="黑体" w:hAnsi="Times New Roman" w:eastAsia="黑体" w:cs="Times New Roman"/>
          <w:kern w:val="0"/>
          <w:sz w:val="52"/>
          <w:szCs w:val="20"/>
        </w:rPr>
      </w:pPr>
      <w:r>
        <w:rPr>
          <w:rFonts w:hint="eastAsia" w:ascii="黑体" w:hAnsi="Times New Roman" w:eastAsia="黑体" w:cs="Times New Roman"/>
          <w:kern w:val="0"/>
          <w:sz w:val="52"/>
          <w:szCs w:val="20"/>
        </w:rPr>
        <w:t>服务指南</w:t>
      </w:r>
    </w:p>
    <w:p>
      <w:pPr>
        <w:framePr w:w="9639" w:h="4329" w:hRule="exact" w:wrap="around" w:vAnchor="page" w:hAnchor="page" w:xAlign="center" w:y="6408" w:anchorLock="1"/>
        <w:spacing w:before="370" w:line="400" w:lineRule="exact"/>
        <w:jc w:val="center"/>
        <w:textAlignment w:val="center"/>
        <w:rPr>
          <w:rFonts w:ascii="Times New Roman" w:hAnsi="Times New Roman" w:eastAsia="黑体" w:cs="Times New Roman"/>
          <w:kern w:val="0"/>
          <w:sz w:val="28"/>
          <w:szCs w:val="28"/>
        </w:rPr>
      </w:pPr>
    </w:p>
    <w:p>
      <w:pPr>
        <w:framePr w:w="9639" w:h="4329" w:hRule="exact" w:wrap="around" w:vAnchor="page" w:hAnchor="page" w:xAlign="center" w:y="6408" w:anchorLock="1"/>
        <w:spacing w:before="440" w:line="400" w:lineRule="exact"/>
        <w:jc w:val="center"/>
        <w:textAlignment w:val="center"/>
        <w:rPr>
          <w:rFonts w:ascii="宋体" w:hAnsi="Times New Roman" w:eastAsia="宋体" w:cs="Times New Roman"/>
          <w:kern w:val="0"/>
          <w:sz w:val="28"/>
          <w:szCs w:val="28"/>
        </w:rPr>
      </w:pPr>
    </w:p>
    <w:p>
      <w:pPr>
        <w:framePr w:w="3997" w:h="471" w:hRule="exact" w:vSpace="181" w:wrap="around" w:vAnchor="page" w:hAnchor="page" w:x="1316" w:y="13326" w:anchorLock="1"/>
        <w:widowControl/>
        <w:jc w:val="left"/>
        <w:rPr>
          <w:rFonts w:ascii="Times New Roman" w:hAnsi="Times New Roman" w:eastAsia="黑体" w:cs="Times New Roman"/>
          <w:kern w:val="0"/>
          <w:sz w:val="28"/>
          <w:szCs w:val="20"/>
        </w:rPr>
      </w:pPr>
      <w:r>
        <w:rPr>
          <w:rFonts w:hint="eastAsia" w:ascii="黑体" w:hAnsi="Times New Roman" w:eastAsia="黑体" w:cs="Times New Roman"/>
          <w:kern w:val="0"/>
          <w:sz w:val="28"/>
          <w:szCs w:val="20"/>
        </w:rPr>
        <w:t>2018</w:t>
      </w:r>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03</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30</w:t>
      </w:r>
      <w:r>
        <w:rPr>
          <w:rFonts w:hint="eastAsia" w:ascii="Times New Roman" w:hAnsi="Times New Roman" w:eastAsia="黑体" w:cs="Times New Roman"/>
          <w:kern w:val="0"/>
          <w:sz w:val="28"/>
          <w:szCs w:val="20"/>
        </w:rPr>
        <w:t>发布</w:t>
      </w:r>
      <w:r>
        <w:rPr>
          <w:rFonts w:ascii="Times New Roman" w:hAnsi="Times New Roman" w:eastAsia="黑体" w:cs="Times New Roman"/>
          <w:kern w:val="0"/>
          <w:sz w:val="28"/>
          <w:szCs w:val="20"/>
        </w:rPr>
        <mc:AlternateContent>
          <mc:Choice Requires="wps">
            <w:drawing>
              <wp:anchor distT="0" distB="0" distL="114300" distR="114300" simplePos="0" relativeHeight="251661312" behindDoc="0" locked="1" layoutInCell="1" allowOverlap="1">
                <wp:simplePos x="0" y="0"/>
                <wp:positionH relativeFrom="column">
                  <wp:posOffset>-75565</wp:posOffset>
                </wp:positionH>
                <wp:positionV relativeFrom="page">
                  <wp:posOffset>8667115</wp:posOffset>
                </wp:positionV>
                <wp:extent cx="6120130" cy="0"/>
                <wp:effectExtent l="0" t="0" r="13970" b="19050"/>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95pt;margin-top:682.45pt;height:0pt;width:481.9pt;mso-position-vertical-relative:page;z-index:251661312;mso-width-relative:page;mso-height-relative:page;" filled="f" stroked="t" coordsize="21600,21600" o:gfxdata="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11ci1wAAAA0BAAAPAAAAAAAAAAEAIAAAACIAAABkcnMvZG93&#10;bnJldi54bWxQSwECFAAUAAAACACHTuJAyRSsScgBAABeAwAADgAAAAAAAAABACAAAAAmAQAAZHJz&#10;L2Uyb0RvYy54bWxQSwUGAAAAAAYABgBZAQAAYAUAAAAA&#10;">
                <v:fill on="f" focussize="0,0"/>
                <v:stroke color="#000000" joinstyle="round"/>
                <v:imagedata o:title=""/>
                <o:lock v:ext="edit" aspectratio="f"/>
                <w10:anchorlock/>
              </v:line>
            </w:pict>
          </mc:Fallback>
        </mc:AlternateContent>
      </w:r>
    </w:p>
    <w:p>
      <w:pPr>
        <w:framePr w:w="3878" w:h="471" w:hRule="exact" w:vSpace="181" w:wrap="around" w:vAnchor="page" w:hAnchor="page" w:x="7040" w:y="13326" w:anchorLock="1"/>
        <w:widowControl/>
        <w:jc w:val="right"/>
        <w:rPr>
          <w:rFonts w:ascii="Times New Roman" w:hAnsi="Times New Roman" w:eastAsia="黑体" w:cs="Times New Roman"/>
          <w:kern w:val="0"/>
          <w:sz w:val="28"/>
          <w:szCs w:val="20"/>
        </w:rPr>
      </w:pPr>
      <w:r>
        <w:rPr>
          <w:rFonts w:hint="eastAsia" w:ascii="黑体" w:hAnsi="Times New Roman" w:eastAsia="黑体" w:cs="Times New Roman"/>
          <w:kern w:val="0"/>
          <w:sz w:val="28"/>
          <w:szCs w:val="20"/>
        </w:rPr>
        <w:t>2018</w:t>
      </w:r>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04</w:t>
      </w:r>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01</w:t>
      </w:r>
      <w:r>
        <w:rPr>
          <w:rFonts w:hint="eastAsia" w:ascii="Times New Roman" w:hAnsi="Times New Roman" w:eastAsia="黑体" w:cs="Times New Roman"/>
          <w:kern w:val="0"/>
          <w:sz w:val="28"/>
          <w:szCs w:val="20"/>
        </w:rPr>
        <w:t>实施</w:t>
      </w:r>
    </w:p>
    <w:p>
      <w:pPr>
        <w:framePr w:w="7938" w:h="490" w:hRule="exact" w:hSpace="125" w:vSpace="181" w:wrap="around" w:vAnchor="page" w:hAnchor="page" w:x="2292" w:y="13974" w:anchorLock="1"/>
        <w:widowControl/>
        <w:spacing w:line="0" w:lineRule="atLeast"/>
        <w:jc w:val="center"/>
        <w:rPr>
          <w:rFonts w:ascii="黑体" w:hAnsi="Times New Roman" w:eastAsia="黑体" w:cs="Times New Roman"/>
          <w:spacing w:val="20"/>
          <w:w w:val="135"/>
          <w:kern w:val="0"/>
          <w:sz w:val="28"/>
          <w:szCs w:val="20"/>
        </w:rPr>
      </w:pPr>
      <w:bookmarkStart w:id="0" w:name="fm"/>
      <w:r>
        <w:rPr>
          <w:rFonts w:ascii="黑体" w:hAnsi="Times New Roman" w:eastAsia="黑体" w:cs="Times New Roman"/>
          <w:spacing w:val="20"/>
          <w:kern w:val="0"/>
          <w:sz w:val="28"/>
          <w:szCs w:val="2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0" b="3810"/>
                <wp:wrapNone/>
                <wp:docPr id="52" name="矩形 52"/>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5te7W2QAAAA0BAAAPAAAAAAAAAAEAIAAAACIAAABkcnMvZG93&#10;bnJldi54bWxQSwECFAAUAAAACACHTuJAL3h7Cf8BAADaAwAADgAAAAAAAAABACAAAAAoAQAAZHJz&#10;L2Uyb0RvYy54bWxQSwUGAAAAAAYABgBZAQAAmQUAAAAA&#10;">
                <v:fill on="t" focussize="0,0"/>
                <v:stroke on="f"/>
                <v:imagedata o:title=""/>
                <o:lock v:ext="edit" aspectratio="f"/>
              </v:rect>
            </w:pict>
          </mc:Fallback>
        </mc:AlternateContent>
      </w:r>
      <w:r>
        <w:rPr>
          <w:rFonts w:ascii="黑体" w:hAnsi="Times New Roman" w:eastAsia="黑体" w:cs="Times New Roman"/>
          <w:spacing w:val="20"/>
          <w:kern w:val="0"/>
          <w:sz w:val="28"/>
          <w:szCs w:val="2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1270" t="0" r="0" b="635"/>
                <wp:wrapNone/>
                <wp:docPr id="51" name="矩形 51"/>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8mKEdoAAAAPAQAADwAAAAAAAAABACAAAAAiAAAAZHJzL2Rv&#10;d25yZXYueG1sUEsBAhQAFAAAAAgAh07iQIeQH9L/AQAA2gMAAA4AAAAAAAAAAQAgAAAAKQEAAGRy&#10;cy9lMm9Eb2MueG1sUEsFBgAAAAAGAAYAWQEAAJoFAAAAAA==&#10;">
                <v:fill on="t" focussize="0,0"/>
                <v:stroke on="f"/>
                <v:imagedata o:title=""/>
                <o:lock v:ext="edit" aspectratio="f"/>
              </v:rect>
            </w:pict>
          </mc:Fallback>
        </mc:AlternateContent>
      </w:r>
      <w:bookmarkEnd w:id="0"/>
      <w:r>
        <w:rPr>
          <w:rFonts w:hint="eastAsia" w:ascii="黑体" w:hAnsi="Times New Roman" w:eastAsia="黑体" w:cs="Times New Roman"/>
          <w:spacing w:val="20"/>
          <w:kern w:val="0"/>
          <w:sz w:val="28"/>
          <w:szCs w:val="20"/>
        </w:rPr>
        <w:t>弋阳县公安局治安大队</w:t>
      </w:r>
      <w:r>
        <w:rPr>
          <w:rFonts w:ascii="黑体" w:hAnsi="黑体" w:eastAsia="黑体" w:cs="Times New Roman"/>
          <w:spacing w:val="20"/>
          <w:w w:val="135"/>
          <w:kern w:val="0"/>
          <w:sz w:val="28"/>
          <w:szCs w:val="20"/>
        </w:rPr>
        <w:t>   </w:t>
      </w:r>
      <w:r>
        <w:rPr>
          <w:rFonts w:hint="eastAsia" w:ascii="黑体" w:hAnsi="Times New Roman" w:eastAsia="黑体" w:cs="Times New Roman"/>
          <w:spacing w:val="85"/>
          <w:kern w:val="0"/>
          <w:position w:val="3"/>
          <w:sz w:val="28"/>
          <w:szCs w:val="28"/>
        </w:rPr>
        <w:t>发布</w:t>
      </w:r>
    </w:p>
    <w:p>
      <w:pPr>
        <w:shd w:val="clear" w:color="FFFFFF" w:fill="FFFFFF"/>
        <w:spacing w:line="580" w:lineRule="exact"/>
        <w:outlineLvl w:val="0"/>
        <w:rPr>
          <w:rFonts w:ascii="仿宋_GB2312" w:hAnsi="Times New Roman" w:eastAsia="仿宋_GB2312" w:cs="Times New Roman"/>
          <w:kern w:val="0"/>
          <w:sz w:val="32"/>
          <w:szCs w:val="32"/>
        </w:rPr>
      </w:pPr>
    </w:p>
    <w:p>
      <w:pPr>
        <w:shd w:val="clear" w:color="FFFFFF" w:fill="FFFFFF"/>
        <w:spacing w:line="580" w:lineRule="exact"/>
        <w:outlineLvl w:val="0"/>
        <w:rPr>
          <w:rFonts w:ascii="仿宋_GB2312" w:hAnsi="Times New Roman" w:eastAsia="仿宋_GB2312" w:cs="Times New Roman"/>
          <w:kern w:val="0"/>
          <w:sz w:val="32"/>
          <w:szCs w:val="32"/>
        </w:rPr>
      </w:pPr>
    </w:p>
    <w:p>
      <w:pPr>
        <w:shd w:val="clear" w:color="FFFFFF" w:fill="FFFFFF"/>
        <w:spacing w:line="580" w:lineRule="exact"/>
        <w:outlineLvl w:val="0"/>
        <w:rPr>
          <w:rFonts w:ascii="仿宋_GB2312" w:hAnsi="Times New Roman" w:eastAsia="仿宋_GB2312" w:cs="Times New Roman"/>
          <w:kern w:val="0"/>
          <w:sz w:val="32"/>
          <w:szCs w:val="32"/>
        </w:rPr>
        <w:sectPr>
          <w:headerReference r:id="rId3" w:type="default"/>
          <w:pgSz w:w="11906" w:h="16838"/>
          <w:pgMar w:top="1985" w:right="1531" w:bottom="2070" w:left="1531" w:header="851" w:footer="1531" w:gutter="0"/>
          <w:cols w:space="720" w:num="1"/>
          <w:docGrid w:linePitch="324" w:charSpace="1228"/>
        </w:sectPr>
      </w:pPr>
    </w:p>
    <w:p>
      <w:pPr>
        <w:shd w:val="clear" w:color="FFFFFF" w:fill="FFFFFF"/>
        <w:spacing w:line="580" w:lineRule="exact"/>
        <w:jc w:val="center"/>
        <w:outlineLvl w:val="0"/>
        <w:rPr>
          <w:rFonts w:ascii="方正小标宋_GBK" w:hAnsi="Times New Roman" w:eastAsia="方正小标宋_GBK" w:cs="Times New Roman"/>
          <w:kern w:val="0"/>
          <w:sz w:val="44"/>
          <w:szCs w:val="44"/>
        </w:rPr>
      </w:pPr>
    </w:p>
    <w:p>
      <w:pPr>
        <w:shd w:val="clear" w:color="FFFFFF" w:fill="FFFFFF"/>
        <w:spacing w:line="580" w:lineRule="exact"/>
        <w:jc w:val="center"/>
        <w:outlineLvl w:val="0"/>
        <w:rPr>
          <w:rFonts w:ascii="方正小标宋_GBK" w:hAnsi="Times New Roman" w:eastAsia="方正小标宋_GBK" w:cs="Times New Roman"/>
          <w:kern w:val="0"/>
          <w:sz w:val="44"/>
          <w:szCs w:val="44"/>
        </w:rPr>
      </w:pPr>
      <w:bookmarkStart w:id="1" w:name="StandardName"/>
      <w:r>
        <w:rPr>
          <w:rFonts w:hint="eastAsia" w:ascii="方正小标宋_GBK" w:hAnsi="Times New Roman" w:eastAsia="方正小标宋_GBK" w:cs="Times New Roman"/>
          <w:kern w:val="0"/>
          <w:sz w:val="44"/>
          <w:szCs w:val="44"/>
        </w:rPr>
        <w:t>集会、游行、示威的审批许可服务指南</w:t>
      </w:r>
      <w:bookmarkEnd w:id="1"/>
    </w:p>
    <w:p>
      <w:pPr>
        <w:widowControl/>
        <w:tabs>
          <w:tab w:val="center" w:pos="4201"/>
          <w:tab w:val="right" w:leader="dot" w:pos="9298"/>
        </w:tabs>
        <w:autoSpaceDE w:val="0"/>
        <w:autoSpaceDN w:val="0"/>
        <w:ind w:firstLine="420" w:firstLineChars="200"/>
        <w:rPr>
          <w:rFonts w:ascii="宋体" w:hAnsi="Times New Roman" w:eastAsia="宋体" w:cs="Times New Roman"/>
          <w:kern w:val="0"/>
          <w:szCs w:val="20"/>
        </w:rPr>
      </w:pP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 范围</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本标准规定了行政许可事项——集会、游行、示威的审批许可的事项审查类型、审批依据、受理机构、决定机构、数量限制、申请条件、禁止性要求、申请材料目录、申请接收、办理基本流程、办理方式、办结时限、收费依据及标准、审批结果、结果送达、行政相对人权利和义务、咨询途径、监督投诉渠道、办公地址和时间、办理进程和结果公开查询等内容。</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本标准适用于我县行政许可事项——集会、游行、示威的审批许可的办理。</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2 事项审查类型</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前审后批。</w:t>
      </w:r>
    </w:p>
    <w:p>
      <w:pPr>
        <w:spacing w:line="580" w:lineRule="exact"/>
        <w:ind w:firstLine="640" w:firstLineChars="200"/>
        <w:outlineLvl w:val="1"/>
        <w:rPr>
          <w:rFonts w:hint="eastAsia" w:ascii="黑体" w:hAnsi="黑体" w:eastAsia="黑体" w:cs="Times New Roman"/>
          <w:kern w:val="0"/>
          <w:sz w:val="32"/>
          <w:szCs w:val="32"/>
        </w:rPr>
      </w:pPr>
      <w:r>
        <w:rPr>
          <w:rFonts w:hint="eastAsia" w:ascii="黑体" w:hAnsi="黑体" w:eastAsia="黑体" w:cs="Times New Roman"/>
          <w:kern w:val="0"/>
          <w:sz w:val="32"/>
          <w:szCs w:val="32"/>
        </w:rPr>
        <w:t>3审批依据：</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1）《中华人民共和国集会游行示威法》（1989年）第六、七条；</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2）《中华人民共和国集会游行示威法实施条例》（1992年公安部令第8号）第七条。</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4 受理机构</w:t>
      </w:r>
    </w:p>
    <w:p>
      <w:pPr>
        <w:tabs>
          <w:tab w:val="center" w:pos="4201"/>
          <w:tab w:val="right" w:leader="dot" w:pos="9298"/>
        </w:tabs>
        <w:autoSpaceDE w:val="0"/>
        <w:autoSpaceDN w:val="0"/>
        <w:spacing w:line="580" w:lineRule="exact"/>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弋阳县公安局治安大队。</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5 决定机构</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弋阳县公安局治安大队。</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6 数量限制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无数量限制。</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7 申请条件</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中华人民共和国集会游行示威法》第二章第八条：举行集会、游行、示威，必须有负责人，依照本法规定需要申请的集会、游行、示威，其负责人必须在举行日期的五日前向县公安局递交书面申请。申请书中应载明集会、游行、示威的目的、方式、标语、口号、人数、车辆数、使用音响设备的种类与数量、起止时间、地点（包括集合地和解散地）、路线和负责人的姓名、职业、住址。</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8 禁止性要求</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黑体" w:hAnsi="黑体" w:eastAsia="黑体" w:cs="Times New Roman"/>
          <w:kern w:val="0"/>
          <w:sz w:val="32"/>
          <w:szCs w:val="32"/>
        </w:rPr>
        <w:t>8.1</w:t>
      </w:r>
      <w:r>
        <w:rPr>
          <w:rFonts w:hint="eastAsia" w:ascii="仿宋_GB2312" w:hAnsi="Times New Roman" w:eastAsia="仿宋_GB2312" w:cs="Times New Roman"/>
          <w:kern w:val="0"/>
          <w:sz w:val="32"/>
          <w:szCs w:val="32"/>
        </w:rPr>
        <w:t>经审查不满足“7 申请条件”的相关要求，则不予行政许可。</w:t>
      </w:r>
    </w:p>
    <w:p>
      <w:pPr>
        <w:pStyle w:val="25"/>
        <w:shd w:val="clear" w:color="auto" w:fill="FFFFFF"/>
        <w:spacing w:beforeAutospacing="0" w:afterAutospacing="0" w:line="500" w:lineRule="atLeas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8.2</w:t>
      </w:r>
      <w:r>
        <w:rPr>
          <w:rFonts w:hint="eastAsia" w:ascii="仿宋_GB2312" w:hAnsi="Times New Roman" w:eastAsia="仿宋_GB2312" w:cs="Times New Roman"/>
          <w:sz w:val="32"/>
          <w:szCs w:val="32"/>
        </w:rPr>
        <w:t>申请举行的 集会、游行、示威  ，有下列情形之一的，不予许可：</w:t>
      </w:r>
    </w:p>
    <w:p>
      <w:pPr>
        <w:pStyle w:val="25"/>
        <w:shd w:val="clear" w:color="auto" w:fill="FFFFFF"/>
        <w:spacing w:beforeAutospacing="0" w:afterAutospacing="0" w:line="500" w:lineRule="atLeas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1）反对宪法所确定的基本原则的；</w:t>
      </w:r>
    </w:p>
    <w:p>
      <w:pPr>
        <w:pStyle w:val="25"/>
        <w:shd w:val="clear" w:color="auto" w:fill="FFFFFF"/>
        <w:spacing w:beforeAutospacing="0" w:afterAutospacing="0" w:line="500" w:lineRule="atLeas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2）危害国家统一、主权和领土完整的；</w:t>
      </w:r>
    </w:p>
    <w:p>
      <w:pPr>
        <w:pStyle w:val="25"/>
        <w:shd w:val="clear" w:color="auto" w:fill="FFFFFF"/>
        <w:spacing w:beforeAutospacing="0" w:afterAutospacing="0" w:line="500" w:lineRule="atLeas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3）煽动民族分裂的；</w:t>
      </w:r>
    </w:p>
    <w:p>
      <w:pPr>
        <w:spacing w:line="580" w:lineRule="exact"/>
        <w:ind w:firstLine="800" w:firstLineChars="250"/>
        <w:outlineLvl w:val="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4）有充分根据认定申请举行的集会、游行、示威将直接危害公共安全或者严重破坏社会秩序的。 </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9 申请材料目录</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w:t>
      </w:r>
      <w:r>
        <w:rPr>
          <w:rFonts w:hint="eastAsia" w:ascii="仿宋_GB2312" w:hAnsi="Times New Roman" w:eastAsia="仿宋_GB2312" w:cs="Times New Roman"/>
          <w:kern w:val="0"/>
          <w:sz w:val="32"/>
          <w:szCs w:val="32"/>
        </w:rPr>
        <w:t>书面申请（载明集会、游行、示威的目的、方式、标语、口号、人数、车辆数、使用音响设备的种类与数量、起止时间、集合地和解散地、路线和负责人的姓名、职业、住址）。</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9.2</w:t>
      </w:r>
      <w:r>
        <w:rPr>
          <w:rFonts w:hint="eastAsia" w:ascii="仿宋_GB2312" w:hAnsi="Times New Roman" w:eastAsia="仿宋_GB2312" w:cs="Times New Roman"/>
          <w:kern w:val="0"/>
          <w:sz w:val="32"/>
          <w:szCs w:val="32"/>
        </w:rPr>
        <w:t>申请活动负责人的居民身份证或居住证明材料。</w:t>
      </w:r>
    </w:p>
    <w:p>
      <w:pPr>
        <w:tabs>
          <w:tab w:val="center" w:pos="4201"/>
          <w:tab w:val="right" w:leader="dot" w:pos="9298"/>
        </w:tabs>
        <w:autoSpaceDE w:val="0"/>
        <w:autoSpaceDN w:val="0"/>
        <w:spacing w:line="580" w:lineRule="exact"/>
        <w:ind w:firstLine="640" w:firstLineChars="200"/>
        <w:rPr>
          <w:rFonts w:ascii="宋体" w:hAnsi="宋体" w:eastAsia="宋体" w:cs="宋体"/>
          <w:color w:val="4E4D4D"/>
          <w:sz w:val="24"/>
          <w:szCs w:val="24"/>
          <w:shd w:val="clear" w:color="auto" w:fill="FFFFFF"/>
        </w:rPr>
      </w:pPr>
      <w:r>
        <w:rPr>
          <w:rFonts w:hint="eastAsia" w:ascii="黑体" w:hAnsi="黑体" w:eastAsia="黑体" w:cs="Times New Roman"/>
          <w:kern w:val="0"/>
          <w:sz w:val="32"/>
          <w:szCs w:val="32"/>
        </w:rPr>
        <w:t>9.3</w:t>
      </w:r>
      <w:r>
        <w:rPr>
          <w:rFonts w:hint="eastAsia" w:ascii="仿宋_GB2312" w:hAnsi="Times New Roman" w:eastAsia="仿宋_GB2312" w:cs="Times New Roman"/>
          <w:kern w:val="0"/>
          <w:sz w:val="32"/>
          <w:szCs w:val="32"/>
        </w:rPr>
        <w:t>申请活动负责人无正在服刑、劳动教养，正被依法采取刑事强制措施或者法律规定其他限制人身自由措施的证明材料。</w:t>
      </w:r>
      <w:r>
        <w:rPr>
          <w:rFonts w:hint="eastAsia" w:ascii="宋体" w:hAnsi="宋体" w:eastAsia="宋体" w:cs="宋体"/>
          <w:color w:val="4E4D4D"/>
          <w:sz w:val="24"/>
          <w:szCs w:val="24"/>
          <w:shd w:val="clear" w:color="auto" w:fill="FFFFFF"/>
        </w:rPr>
        <w:t>　</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9.4</w:t>
      </w:r>
      <w:r>
        <w:rPr>
          <w:rFonts w:hint="eastAsia" w:ascii="仿宋_GB2312" w:hAnsi="Times New Roman" w:eastAsia="仿宋_GB2312" w:cs="Times New Roman"/>
          <w:kern w:val="0"/>
          <w:sz w:val="32"/>
          <w:szCs w:val="32"/>
        </w:rPr>
        <w:t>以国家机关、社会团体、企事业单位名义组织或参加集会、游行、示威的，必须出具本单位负责人批准文件。</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10 申请接收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弋阳县公安局4楼治安大队办公室统一接收。</w:t>
      </w:r>
    </w:p>
    <w:p>
      <w:pPr>
        <w:pStyle w:val="25"/>
        <w:shd w:val="clear" w:color="auto" w:fill="FFFFFF"/>
        <w:spacing w:beforeAutospacing="0" w:afterAutospacing="0" w:line="500" w:lineRule="atLeas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联系电话：0793-5818587</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11 办理基本流程</w:t>
      </w:r>
    </w:p>
    <w:p>
      <w:pPr>
        <w:spacing w:line="240" w:lineRule="atLeas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11.1</w:t>
      </w:r>
      <w:r>
        <w:rPr>
          <w:rFonts w:hint="eastAsia" w:ascii="仿宋_GB2312" w:hAnsi="Times New Roman" w:eastAsia="仿宋_GB2312" w:cs="Times New Roman"/>
          <w:kern w:val="0"/>
          <w:sz w:val="32"/>
          <w:szCs w:val="32"/>
        </w:rPr>
        <w:t>行政相对人到弋阳县公安局治安大队递交所有申请材料并发起申请。</w:t>
      </w:r>
    </w:p>
    <w:p>
      <w:pPr>
        <w:spacing w:line="240" w:lineRule="atLeas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11.2</w:t>
      </w:r>
      <w:r>
        <w:rPr>
          <w:rFonts w:hint="eastAsia" w:ascii="仿宋_GB2312" w:hAnsi="Times New Roman" w:eastAsia="仿宋_GB2312" w:cs="Times New Roman"/>
          <w:kern w:val="0"/>
          <w:sz w:val="32"/>
          <w:szCs w:val="32"/>
        </w:rPr>
        <w:t>工作人员根据岗位职责对申请材料进行初审。</w:t>
      </w:r>
    </w:p>
    <w:p>
      <w:pPr>
        <w:spacing w:line="240" w:lineRule="atLeast"/>
        <w:ind w:firstLine="640" w:firstLineChars="200"/>
        <w:rPr>
          <w:rFonts w:ascii="仿宋_GB2312" w:hAnsi="Times New Roman" w:eastAsia="仿宋_GB2312" w:cs="Times New Roman"/>
          <w:kern w:val="0"/>
          <w:sz w:val="32"/>
          <w:szCs w:val="32"/>
        </w:rPr>
      </w:pPr>
      <w:r>
        <w:rPr>
          <w:rFonts w:hint="eastAsia" w:ascii="黑体" w:hAnsi="黑体" w:eastAsia="黑体" w:cs="Times New Roman"/>
          <w:kern w:val="0"/>
          <w:sz w:val="32"/>
          <w:szCs w:val="32"/>
        </w:rPr>
        <w:t>11.3</w:t>
      </w:r>
      <w:r>
        <w:rPr>
          <w:rFonts w:hint="eastAsia" w:ascii="仿宋_GB2312" w:hAnsi="Times New Roman" w:eastAsia="仿宋_GB2312" w:cs="Times New Roman"/>
          <w:kern w:val="0"/>
          <w:sz w:val="32"/>
          <w:szCs w:val="32"/>
        </w:rPr>
        <w:t>县公安局对申请材料进行终审，并作出是否准予许可的决定。</w:t>
      </w:r>
    </w:p>
    <w:p>
      <w:pPr>
        <w:pStyle w:val="25"/>
        <w:shd w:val="clear" w:color="auto" w:fill="FFFFFF"/>
        <w:spacing w:beforeAutospacing="0" w:afterAutospacing="0" w:line="500" w:lineRule="atLeas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11.4</w:t>
      </w:r>
      <w:r>
        <w:rPr>
          <w:rFonts w:hint="eastAsia" w:ascii="仿宋_GB2312" w:hAnsi="Times New Roman" w:eastAsia="仿宋_GB2312" w:cs="Times New Roman"/>
          <w:sz w:val="32"/>
          <w:szCs w:val="32"/>
        </w:rPr>
        <w:t>工作人员根据决定意见制作并发放准予许可相关文书或不予许可相关文书。</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12 办理方式</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现场受理。</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13 办结时限</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法定时限：5个工作日。</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承诺时限：3个工作日。</w:t>
      </w:r>
    </w:p>
    <w:p>
      <w:pPr>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专家考核和不符合项目整改时间不计入行政许可办理时限。</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14 收费依据及标准</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不收费。</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15 审批结果</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《集会游行示威许可决定书》或《集会游行示威不予许可决定书》。</w:t>
      </w:r>
    </w:p>
    <w:p>
      <w:pPr>
        <w:pStyle w:val="25"/>
        <w:shd w:val="clear" w:color="auto" w:fill="FFFFFF"/>
        <w:spacing w:beforeAutospacing="0" w:afterAutospacing="0" w:line="500" w:lineRule="atLeas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16 结果送达：</w:t>
      </w:r>
      <w:r>
        <w:rPr>
          <w:rFonts w:hint="eastAsia" w:ascii="仿宋_GB2312" w:hAnsi="Times New Roman" w:eastAsia="仿宋_GB2312" w:cs="Times New Roman"/>
          <w:sz w:val="32"/>
          <w:szCs w:val="32"/>
        </w:rPr>
        <w:t>决定之日起10日内颁发，以现场领取。</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17 行政相对人权利和义务</w:t>
      </w:r>
    </w:p>
    <w:p>
      <w:pPr>
        <w:pStyle w:val="25"/>
        <w:shd w:val="clear" w:color="auto" w:fill="FFFFFF"/>
        <w:spacing w:beforeAutospacing="0" w:afterAutospacing="0" w:line="500" w:lineRule="atLeas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17.1</w:t>
      </w:r>
      <w:r>
        <w:rPr>
          <w:rFonts w:hint="eastAsia" w:ascii="仿宋_GB2312" w:hAnsi="Times New Roman" w:eastAsia="仿宋_GB2312" w:cs="Times New Roman"/>
          <w:sz w:val="32"/>
          <w:szCs w:val="32"/>
        </w:rPr>
        <w:t>行政相对人权利：</w:t>
      </w:r>
    </w:p>
    <w:p>
      <w:pPr>
        <w:pStyle w:val="25"/>
        <w:shd w:val="clear" w:color="auto" w:fill="FFFFFF"/>
        <w:spacing w:beforeAutospacing="0" w:afterAutospacing="0" w:line="500" w:lineRule="atLeas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1）集会、游行、示威的负责人对公安机关不许可的决定不服的，可以自接到决定通知之日起三日内，向同级人民政府申请复议，人民政府应当自接到申请复议书之日起三日内作出决定。</w:t>
      </w:r>
    </w:p>
    <w:p>
      <w:pPr>
        <w:pStyle w:val="25"/>
        <w:shd w:val="clear" w:color="auto" w:fill="FFFFFF"/>
        <w:spacing w:beforeAutospacing="0" w:afterAutospacing="0" w:line="500" w:lineRule="atLeas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2）集会、游行、示威的负责人在提出申请后接到公安机关通知前，可以撤回申请，接到公安机关许可的通知后，决定不举行集会、游行、示威的，应当及时告知公安机关，参加人已经集会的，应当负责解散。</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17.2 </w:t>
      </w:r>
      <w:r>
        <w:rPr>
          <w:rFonts w:hint="eastAsia" w:ascii="仿宋_GB2312" w:hAnsi="Times New Roman" w:eastAsia="仿宋_GB2312" w:cs="Times New Roman"/>
          <w:kern w:val="0"/>
          <w:sz w:val="32"/>
          <w:szCs w:val="32"/>
        </w:rPr>
        <w:t>行政相对人在行政关系中主要应履行下述义务：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服从行政管理的义务；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协助公务的义务；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维护公益的义务；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接受行政监督的义务；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提供真实信息的义务。</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18 咨询途径</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咨询电话：0793-5818587。</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19 监督投诉渠道</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监督投诉电话：</w:t>
      </w:r>
      <w:r>
        <w:rPr>
          <w:rFonts w:ascii="仿宋_GB2312" w:hAnsi="Times New Roman" w:eastAsia="仿宋_GB2312" w:cs="Times New Roman"/>
          <w:kern w:val="0"/>
          <w:sz w:val="32"/>
          <w:szCs w:val="32"/>
        </w:rPr>
        <w:t>0793-5882478</w:t>
      </w:r>
      <w:r>
        <w:rPr>
          <w:rFonts w:hint="eastAsia" w:ascii="仿宋_GB2312" w:hAnsi="Times New Roman" w:eastAsia="仿宋_GB2312" w:cs="Times New Roman"/>
          <w:kern w:val="0"/>
          <w:sz w:val="32"/>
          <w:szCs w:val="32"/>
        </w:rPr>
        <w:t>。</w:t>
      </w:r>
    </w:p>
    <w:p>
      <w:pPr>
        <w:tabs>
          <w:tab w:val="center" w:pos="4201"/>
          <w:tab w:val="right" w:leader="dot" w:pos="9298"/>
        </w:tabs>
        <w:autoSpaceDE w:val="0"/>
        <w:autoSpaceDN w:val="0"/>
        <w:spacing w:line="58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20 办公地址和时间</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弋阳县南岩镇建安路1号  弋阳县公安局治安大队。 </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周一至周五（正常工作日）：上午8：00-12：00 </w:t>
      </w:r>
      <w:r>
        <w:rPr>
          <w:rFonts w:hint="eastAsia" w:ascii="仿宋_GB2312" w:hAnsi="Times New Roman" w:eastAsia="仿宋_GB2312" w:cs="Times New Roman"/>
          <w:kern w:val="0"/>
          <w:sz w:val="32"/>
          <w:szCs w:val="32"/>
          <w:lang w:val="en-US" w:eastAsia="zh-CN"/>
        </w:rPr>
        <w:t>,</w:t>
      </w:r>
      <w:r>
        <w:rPr>
          <w:rFonts w:hint="eastAsia" w:ascii="仿宋_GB2312" w:hAnsi="Times New Roman" w:eastAsia="仿宋_GB2312" w:cs="Times New Roman"/>
          <w:kern w:val="0"/>
          <w:sz w:val="32"/>
          <w:szCs w:val="32"/>
        </w:rPr>
        <w:t>下午：14：30-17：30（</w:t>
      </w:r>
      <w:r>
        <w:rPr>
          <w:rFonts w:hint="eastAsia" w:ascii="仿宋_GB2312" w:hAnsi="Times New Roman" w:eastAsia="仿宋_GB2312" w:cs="Times New Roman"/>
          <w:kern w:val="0"/>
          <w:sz w:val="32"/>
          <w:szCs w:val="32"/>
          <w:lang w:eastAsia="zh-CN"/>
        </w:rPr>
        <w:t>法定节假日除外</w:t>
      </w:r>
      <w:r>
        <w:rPr>
          <w:rFonts w:hint="eastAsia" w:ascii="仿宋_GB2312" w:hAnsi="Times New Roman" w:eastAsia="仿宋_GB2312" w:cs="Times New Roman"/>
          <w:kern w:val="0"/>
          <w:sz w:val="32"/>
          <w:szCs w:val="32"/>
        </w:rPr>
        <w:t xml:space="preserve">） </w:t>
      </w:r>
      <w:bookmarkStart w:id="2" w:name="_GoBack"/>
      <w:bookmarkEnd w:id="2"/>
      <w:r>
        <w:rPr>
          <w:rFonts w:hint="eastAsia" w:ascii="仿宋_GB2312" w:hAnsi="Times New Roman" w:eastAsia="仿宋_GB2312" w:cs="Times New Roman"/>
          <w:kern w:val="0"/>
          <w:sz w:val="32"/>
          <w:szCs w:val="32"/>
        </w:rPr>
        <w:t xml:space="preserve"> </w:t>
      </w:r>
    </w:p>
    <w:p>
      <w:pPr>
        <w:keepNext/>
        <w:widowControl/>
        <w:shd w:val="clear" w:color="FFFFFF" w:fill="FFFFFF"/>
        <w:tabs>
          <w:tab w:val="left" w:pos="360"/>
          <w:tab w:val="left" w:pos="6405"/>
        </w:tabs>
        <w:spacing w:before="640" w:after="280"/>
        <w:outlineLvl w:val="0"/>
        <w:rPr>
          <w:rFonts w:ascii="仿宋_GB2312" w:hAnsi="Times New Roman" w:eastAsia="仿宋_GB2312" w:cs="Times New Roman"/>
          <w:kern w:val="0"/>
          <w:sz w:val="32"/>
          <w:szCs w:val="32"/>
        </w:rPr>
      </w:pPr>
    </w:p>
    <w:p>
      <w:pPr>
        <w:keepNext/>
        <w:widowControl/>
        <w:shd w:val="clear" w:color="FFFFFF" w:fill="FFFFFF"/>
        <w:tabs>
          <w:tab w:val="left" w:pos="360"/>
          <w:tab w:val="left" w:pos="6405"/>
        </w:tabs>
        <w:spacing w:before="640" w:after="280"/>
        <w:jc w:val="center"/>
        <w:outlineLvl w:val="0"/>
        <w:rPr>
          <w:rFonts w:ascii="仿宋_GB2312" w:hAnsi="Times New Roman" w:eastAsia="仿宋_GB2312" w:cs="Times New Roman"/>
          <w:kern w:val="0"/>
          <w:sz w:val="32"/>
          <w:szCs w:val="32"/>
        </w:rPr>
      </w:pPr>
    </w:p>
    <w:p>
      <w:pPr>
        <w:keepNext/>
        <w:widowControl/>
        <w:shd w:val="clear" w:color="FFFFFF" w:fill="FFFFFF"/>
        <w:tabs>
          <w:tab w:val="left" w:pos="360"/>
          <w:tab w:val="left" w:pos="6405"/>
        </w:tabs>
        <w:spacing w:before="640" w:after="280"/>
        <w:jc w:val="center"/>
        <w:outlineLvl w:val="0"/>
        <w:rPr>
          <w:rFonts w:ascii="仿宋_GB2312" w:hAnsi="Times New Roman" w:eastAsia="仿宋_GB2312" w:cs="Times New Roman"/>
          <w:kern w:val="0"/>
          <w:sz w:val="32"/>
          <w:szCs w:val="32"/>
        </w:rPr>
      </w:pPr>
    </w:p>
    <w:p>
      <w:pPr>
        <w:rPr>
          <w:rFonts w:ascii="仿宋_GB2312" w:hAnsi="Times New Roman" w:eastAsia="仿宋_GB2312" w:cs="Times New Roman"/>
          <w:kern w:val="0"/>
          <w:sz w:val="32"/>
          <w:szCs w:val="32"/>
        </w:rPr>
      </w:pPr>
    </w:p>
    <w:p>
      <w:pPr>
        <w:rPr>
          <w:rFonts w:ascii="仿宋_GB2312" w:hAnsi="Times New Roman" w:eastAsia="仿宋_GB2312" w:cs="Times New Roman"/>
          <w:kern w:val="0"/>
          <w:sz w:val="32"/>
          <w:szCs w:val="32"/>
        </w:rPr>
      </w:pPr>
    </w:p>
    <w:p>
      <w:pPr>
        <w:rPr>
          <w:rFonts w:ascii="仿宋_GB2312" w:hAnsi="Times New Roman" w:eastAsia="仿宋_GB2312" w:cs="Times New Roman"/>
          <w:kern w:val="0"/>
          <w:sz w:val="32"/>
          <w:szCs w:val="32"/>
        </w:rPr>
      </w:pPr>
    </w:p>
    <w:p>
      <w:pPr>
        <w:jc w:val="center"/>
        <w:rPr>
          <w:rFonts w:ascii="方正小标宋简体" w:hAnsi="Times New Roman" w:eastAsia="方正小标宋简体" w:cs="Times New Roman"/>
          <w:sz w:val="44"/>
          <w:szCs w:val="24"/>
        </w:rPr>
      </w:pPr>
      <w:r>
        <w:rPr>
          <w:rFonts w:hint="eastAsia" w:ascii="方正小标宋简体" w:hAnsi="Times New Roman" w:eastAsia="方正小标宋简体" w:cs="Times New Roman"/>
          <w:sz w:val="44"/>
          <w:szCs w:val="24"/>
        </w:rPr>
        <w:t>集会、游行、示威行政许可流程图</w:t>
      </w:r>
    </w:p>
    <w:p>
      <w:pPr>
        <w:spacing w:line="240" w:lineRule="exact"/>
        <w:rPr>
          <w:rFonts w:ascii="Times New Roman" w:hAnsi="Times New Roman" w:eastAsia="仿宋_GB2312" w:cs="Times New Roman"/>
          <w:sz w:val="32"/>
          <w:szCs w:val="24"/>
        </w:rPr>
      </w:pPr>
    </w:p>
    <w:tbl>
      <w:tblPr>
        <w:tblStyle w:val="32"/>
        <w:tblW w:w="8121" w:type="dxa"/>
        <w:tblInd w:w="4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121" w:type="dxa"/>
          </w:tcPr>
          <w:p>
            <w:pPr>
              <w:spacing w:line="520" w:lineRule="exact"/>
              <w:jc w:val="cente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申请集会、游行、示威的负责人，必须在举行日期的五日前</w:t>
            </w:r>
          </w:p>
          <w:p>
            <w:pPr>
              <w:spacing w:line="520" w:lineRule="exact"/>
              <w:jc w:val="cente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向主管公安机关递交书面申请</w:t>
            </w:r>
          </w:p>
        </w:tc>
      </w:tr>
    </w:tbl>
    <w:p>
      <w:pPr>
        <w:spacing w:line="640" w:lineRule="exact"/>
        <w:jc w:val="center"/>
        <w:rPr>
          <w:rFonts w:ascii="Times New Roman" w:hAnsi="Times New Roman" w:eastAsia="仿宋_GB2312" w:cs="Times New Roman"/>
          <w:sz w:val="32"/>
          <w:szCs w:val="24"/>
        </w:rPr>
      </w:pPr>
      <w:r>
        <w:rPr>
          <w:rFonts w:ascii="Times New Roman" w:hAnsi="Times New Roman" w:eastAsia="仿宋_GB2312" w:cs="Times New Roman"/>
          <w:sz w:val="20"/>
          <w:szCs w:val="24"/>
        </w:rPr>
        <mc:AlternateContent>
          <mc:Choice Requires="wps">
            <w:drawing>
              <wp:anchor distT="0" distB="0" distL="114300" distR="114300" simplePos="0" relativeHeight="251664384" behindDoc="0" locked="0" layoutInCell="1" allowOverlap="1">
                <wp:simplePos x="0" y="0"/>
                <wp:positionH relativeFrom="column">
                  <wp:posOffset>2790825</wp:posOffset>
                </wp:positionH>
                <wp:positionV relativeFrom="paragraph">
                  <wp:posOffset>60325</wp:posOffset>
                </wp:positionV>
                <wp:extent cx="0" cy="276225"/>
                <wp:effectExtent l="52705" t="8890" r="61595" b="19685"/>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9.75pt;margin-top:4.75pt;height:21.75pt;width:0pt;z-index:251664384;mso-width-relative:page;mso-height-relative:page;" filled="f" stroked="t" coordsize="21600,21600" o:gfxdata="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rAuTdgAAAAIAQAA&#10;DwAAAAAAAAABACAAAAAiAAAAZHJzL2Rvd25yZXYueG1sUEsBAhQAFAAAAAgAh07iQBp5iHTgAQAA&#10;iwMAAA4AAAAAAAAAAQAgAAAAJwEAAGRycy9lMm9Eb2MueG1sUEsFBgAAAAAGAAYAWQEAAHkFAAAA&#10;AA==&#10;">
                <v:fill on="f" focussize="0,0"/>
                <v:stroke color="#000000" joinstyle="round" endarrow="block"/>
                <v:imagedata o:title=""/>
                <o:lock v:ext="edit" aspectratio="f"/>
              </v:line>
            </w:pict>
          </mc:Fallback>
        </mc:AlternateContent>
      </w:r>
    </w:p>
    <w:tbl>
      <w:tblPr>
        <w:tblStyle w:val="32"/>
        <w:tblW w:w="8121"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21" w:type="dxa"/>
          </w:tcPr>
          <w:p>
            <w:pPr>
              <w:spacing w:line="520" w:lineRule="exact"/>
              <w:jc w:val="cente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申请书中应当载明集会、游行、示威的目的、方式、标语、口号、人数、车辆数、使用音响设备的种类、数量、起止时间、地点（包括集合地和解散地）路线和负责人的姓名、职业、住址</w:t>
            </w:r>
          </w:p>
        </w:tc>
      </w:tr>
    </w:tbl>
    <w:p>
      <w:pPr>
        <w:spacing w:line="640" w:lineRule="exact"/>
        <w:jc w:val="center"/>
        <w:rPr>
          <w:rFonts w:ascii="Times New Roman" w:hAnsi="Times New Roman" w:eastAsia="仿宋_GB2312" w:cs="Times New Roman"/>
          <w:sz w:val="32"/>
          <w:szCs w:val="24"/>
        </w:rPr>
      </w:pPr>
      <w:r>
        <w:rPr>
          <w:rFonts w:ascii="Times New Roman" w:hAnsi="Times New Roman" w:eastAsia="仿宋_GB2312" w:cs="Times New Roman"/>
          <w:sz w:val="20"/>
          <w:szCs w:val="24"/>
        </w:rPr>
        <mc:AlternateContent>
          <mc:Choice Requires="wps">
            <w:drawing>
              <wp:anchor distT="0" distB="0" distL="114300" distR="114300" simplePos="0" relativeHeight="251665408" behindDoc="0" locked="0" layoutInCell="1" allowOverlap="1">
                <wp:simplePos x="0" y="0"/>
                <wp:positionH relativeFrom="column">
                  <wp:posOffset>2790825</wp:posOffset>
                </wp:positionH>
                <wp:positionV relativeFrom="paragraph">
                  <wp:posOffset>38100</wp:posOffset>
                </wp:positionV>
                <wp:extent cx="0" cy="276225"/>
                <wp:effectExtent l="52705" t="5715" r="61595" b="2286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9.75pt;margin-top:3pt;height:21.75pt;width:0pt;z-index:251665408;mso-width-relative:page;mso-height-relative:page;" filled="f" stroked="t" coordsize="21600,21600" o:gfxdata="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rVt/+1gAAAAgBAAAPAAAA&#10;AAAAAAEAIAAAACIAAABkcnMvZG93bnJldi54bWxQSwECFAAUAAAACACHTuJAUzrXct4BAACLAwAA&#10;DgAAAAAAAAABACAAAAAlAQAAZHJzL2Uyb0RvYy54bWxQSwUGAAAAAAYABgBZAQAAdQUAAAAA&#10;">
                <v:fill on="f" focussize="0,0"/>
                <v:stroke color="#000000" joinstyle="round" endarrow="block"/>
                <v:imagedata o:title=""/>
                <o:lock v:ext="edit" aspectratio="f"/>
              </v:line>
            </w:pict>
          </mc:Fallback>
        </mc:AlternateContent>
      </w:r>
    </w:p>
    <w:tbl>
      <w:tblPr>
        <w:tblStyle w:val="32"/>
        <w:tblW w:w="6153" w:type="dxa"/>
        <w:tblInd w:w="1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153" w:type="dxa"/>
          </w:tcPr>
          <w:p>
            <w:pPr>
              <w:spacing w:line="640" w:lineRule="exact"/>
              <w:jc w:val="cente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依法如实填报集会、游行、示威申请登记表</w:t>
            </w:r>
          </w:p>
        </w:tc>
      </w:tr>
    </w:tbl>
    <w:p>
      <w:pPr>
        <w:spacing w:line="640" w:lineRule="exact"/>
        <w:jc w:val="center"/>
        <w:rPr>
          <w:rFonts w:ascii="Times New Roman" w:hAnsi="Times New Roman" w:eastAsia="仿宋_GB2312" w:cs="Times New Roman"/>
          <w:sz w:val="32"/>
          <w:szCs w:val="24"/>
        </w:rPr>
      </w:pPr>
      <w:r>
        <w:rPr>
          <w:rFonts w:ascii="Times New Roman" w:hAnsi="Times New Roman" w:eastAsia="仿宋_GB2312" w:cs="Times New Roman"/>
          <w:sz w:val="20"/>
          <w:szCs w:val="24"/>
        </w:rPr>
        <mc:AlternateContent>
          <mc:Choice Requires="wps">
            <w:drawing>
              <wp:anchor distT="0" distB="0" distL="114300" distR="114300" simplePos="0" relativeHeight="251666432" behindDoc="0" locked="0" layoutInCell="1" allowOverlap="1">
                <wp:simplePos x="0" y="0"/>
                <wp:positionH relativeFrom="column">
                  <wp:posOffset>2790825</wp:posOffset>
                </wp:positionH>
                <wp:positionV relativeFrom="paragraph">
                  <wp:posOffset>41275</wp:posOffset>
                </wp:positionV>
                <wp:extent cx="0" cy="276225"/>
                <wp:effectExtent l="52705" t="5715" r="61595" b="2286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9.75pt;margin-top:3.25pt;height:21.75pt;width:0pt;z-index:251666432;mso-width-relative:page;mso-height-relative:page;" filled="f" stroked="t" coordsize="21600,21600" o:gfxdata="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5ORMK2AAAAAgBAAAP&#10;AAAAAAAAAAEAIAAAACIAAABkcnMvZG93bnJldi54bWxQSwECFAAUAAAACACHTuJAlATicN8BAACL&#10;AwAADgAAAAAAAAABACAAAAAnAQAAZHJzL2Uyb0RvYy54bWxQSwUGAAAAAAYABgBZAQAAeAUAAAAA&#10;">
                <v:fill on="f" focussize="0,0"/>
                <v:stroke color="#000000" joinstyle="round" endarrow="block"/>
                <v:imagedata o:title=""/>
                <o:lock v:ext="edit" aspectratio="f"/>
              </v:line>
            </w:pict>
          </mc:Fallback>
        </mc:AlternateContent>
      </w:r>
    </w:p>
    <w:tbl>
      <w:tblPr>
        <w:tblStyle w:val="32"/>
        <w:tblW w:w="8121"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21" w:type="dxa"/>
          </w:tcPr>
          <w:p>
            <w:pPr>
              <w:spacing w:line="520" w:lineRule="exact"/>
              <w:jc w:val="cente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主管公安机关在法定期限内依照《中华人民共和国集会游行示威法实施条例》有关规定，对申请人、申请内容进行审查</w:t>
            </w:r>
          </w:p>
        </w:tc>
      </w:tr>
    </w:tbl>
    <w:p>
      <w:pPr>
        <w:spacing w:line="640" w:lineRule="exact"/>
        <w:jc w:val="center"/>
        <w:rPr>
          <w:rFonts w:ascii="Times New Roman" w:hAnsi="Times New Roman" w:eastAsia="仿宋_GB2312" w:cs="Times New Roman"/>
          <w:sz w:val="32"/>
          <w:szCs w:val="24"/>
        </w:rPr>
      </w:pPr>
      <w:r>
        <w:rPr>
          <w:rFonts w:ascii="Times New Roman" w:hAnsi="Times New Roman" w:eastAsia="仿宋_GB2312" w:cs="Times New Roman"/>
          <w:sz w:val="20"/>
          <w:szCs w:val="24"/>
        </w:rPr>
        <mc:AlternateContent>
          <mc:Choice Requires="wps">
            <w:drawing>
              <wp:anchor distT="0" distB="0" distL="114300" distR="114300" simplePos="0" relativeHeight="251669504" behindDoc="0" locked="0" layoutInCell="1" allowOverlap="1">
                <wp:simplePos x="0" y="0"/>
                <wp:positionH relativeFrom="column">
                  <wp:posOffset>2790825</wp:posOffset>
                </wp:positionH>
                <wp:positionV relativeFrom="paragraph">
                  <wp:posOffset>69850</wp:posOffset>
                </wp:positionV>
                <wp:extent cx="0" cy="276225"/>
                <wp:effectExtent l="52705" t="8890" r="61595" b="1968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9.75pt;margin-top:5.5pt;height:21.75pt;width:0pt;z-index:251669504;mso-width-relative:page;mso-height-relative:page;" filled="f" stroked="t" coordsize="21600,21600" o:gfxdata="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IYZX2AAAAAkBAAAP&#10;AAAAAAAAAAEAIAAAACIAAABkcnMvZG93bnJldi54bWxQSwECFAAUAAAACACHTuJAMPsui98BAACJ&#10;AwAADgAAAAAAAAABACAAAAAnAQAAZHJzL2Uyb0RvYy54bWxQSwUGAAAAAAYABgBZAQAAeAUAAAAA&#10;">
                <v:fill on="f" focussize="0,0"/>
                <v:stroke color="#000000" joinstyle="round" endarrow="block"/>
                <v:imagedata o:title=""/>
                <o:lock v:ext="edit" aspectratio="f"/>
              </v:line>
            </w:pict>
          </mc:Fallback>
        </mc:AlternateContent>
      </w:r>
    </w:p>
    <w:tbl>
      <w:tblPr>
        <w:tblStyle w:val="32"/>
        <w:tblW w:w="8121"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21" w:type="dxa"/>
          </w:tcPr>
          <w:p>
            <w:pPr>
              <w:spacing w:line="520" w:lineRule="exact"/>
              <w:jc w:val="cente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申请举行集会、游行、示威要求解决具体问题的，主管公安机关应自接到申请书二日内将《协商解决具体问题通知书》送达申请负责人及有关机关或者单位的上级主管部门，进行协商</w:t>
            </w:r>
          </w:p>
        </w:tc>
      </w:tr>
    </w:tbl>
    <w:p>
      <w:pPr>
        <w:spacing w:line="640" w:lineRule="exact"/>
        <w:jc w:val="center"/>
        <w:rPr>
          <w:rFonts w:ascii="Times New Roman" w:hAnsi="Times New Roman" w:eastAsia="仿宋_GB2312" w:cs="Times New Roman"/>
          <w:sz w:val="32"/>
          <w:szCs w:val="24"/>
        </w:rPr>
      </w:pPr>
      <w:r>
        <w:rPr>
          <w:rFonts w:ascii="Times New Roman" w:hAnsi="Times New Roman" w:eastAsia="仿宋_GB2312" w:cs="Times New Roman"/>
          <w:sz w:val="20"/>
          <w:szCs w:val="24"/>
        </w:rPr>
        <mc:AlternateContent>
          <mc:Choice Requires="wps">
            <w:drawing>
              <wp:anchor distT="0" distB="0" distL="114300" distR="114300" simplePos="0" relativeHeight="251667456" behindDoc="0" locked="0" layoutInCell="1" allowOverlap="1">
                <wp:simplePos x="0" y="0"/>
                <wp:positionH relativeFrom="column">
                  <wp:posOffset>2790825</wp:posOffset>
                </wp:positionH>
                <wp:positionV relativeFrom="paragraph">
                  <wp:posOffset>44450</wp:posOffset>
                </wp:positionV>
                <wp:extent cx="0" cy="276225"/>
                <wp:effectExtent l="52705" t="12065" r="61595" b="1651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9.75pt;margin-top:3.5pt;height:21.75pt;width:0pt;z-index:251667456;mso-width-relative:page;mso-height-relative:page;" filled="f" stroked="t" coordsize="21600,21600" o:gfxdata="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4vSRnXAAAACAEAAA8A&#10;AAAAAAAAAQAgAAAAIgAAAGRycy9kb3ducmV2LnhtbFBLAQIUABQAAAAIAIdO4kCMqWzw3wEAAIkD&#10;AAAOAAAAAAAAAAEAIAAAACYBAABkcnMvZTJvRG9jLnhtbFBLBQYAAAAABgAGAFkBAAB3BQAAAAA=&#10;">
                <v:fill on="f" focussize="0,0"/>
                <v:stroke color="#000000" joinstyle="round" endarrow="block"/>
                <v:imagedata o:title=""/>
                <o:lock v:ext="edit" aspectratio="f"/>
              </v:line>
            </w:pict>
          </mc:Fallback>
        </mc:AlternateContent>
      </w:r>
    </w:p>
    <w:tbl>
      <w:tblPr>
        <w:tblStyle w:val="32"/>
        <w:tblW w:w="7828" w:type="dxa"/>
        <w:tblInd w:w="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828" w:type="dxa"/>
          </w:tcPr>
          <w:p>
            <w:pPr>
              <w:spacing w:line="640" w:lineRule="exact"/>
              <w:jc w:val="cente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在申请举行日期的前二日，作出许可或者不许可的书面决定</w:t>
            </w:r>
          </w:p>
        </w:tc>
      </w:tr>
    </w:tbl>
    <w:p>
      <w:pPr>
        <w:spacing w:line="640" w:lineRule="exact"/>
        <w:jc w:val="center"/>
        <w:rPr>
          <w:rFonts w:ascii="Times New Roman" w:hAnsi="Times New Roman" w:eastAsia="仿宋_GB2312" w:cs="Times New Roman"/>
          <w:sz w:val="32"/>
          <w:szCs w:val="24"/>
        </w:rPr>
      </w:pPr>
      <w:r>
        <w:rPr>
          <w:rFonts w:ascii="Times New Roman" w:hAnsi="Times New Roman" w:eastAsia="仿宋_GB2312" w:cs="Times New Roman"/>
          <w:sz w:val="20"/>
          <w:szCs w:val="24"/>
        </w:rPr>
        <mc:AlternateContent>
          <mc:Choice Requires="wps">
            <w:drawing>
              <wp:anchor distT="0" distB="0" distL="114300" distR="114300" simplePos="0" relativeHeight="251668480" behindDoc="0" locked="0" layoutInCell="1" allowOverlap="1">
                <wp:simplePos x="0" y="0"/>
                <wp:positionH relativeFrom="column">
                  <wp:posOffset>2790825</wp:posOffset>
                </wp:positionH>
                <wp:positionV relativeFrom="paragraph">
                  <wp:posOffset>41275</wp:posOffset>
                </wp:positionV>
                <wp:extent cx="0" cy="276225"/>
                <wp:effectExtent l="52705" t="5715" r="61595" b="2286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9.75pt;margin-top:3.25pt;height:21.75pt;width:0pt;z-index:251668480;mso-width-relative:page;mso-height-relative:page;" filled="f" stroked="t" coordsize="21600,21600" o:gfxdata="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5ORMK2AAAAAgBAAAP&#10;AAAAAAAAAAEAIAAAACIAAABkcnMvZG93bnJldi54bWxQSwECFAAUAAAACACHTuJAm4siJ98BAACJ&#10;AwAADgAAAAAAAAABACAAAAAnAQAAZHJzL2Uyb0RvYy54bWxQSwUGAAAAAAYABgBZAQAAeAUAAAAA&#10;">
                <v:fill on="f" focussize="0,0"/>
                <v:stroke color="#000000" joinstyle="round" endarrow="block"/>
                <v:imagedata o:title=""/>
                <o:lock v:ext="edit" aspectratio="f"/>
              </v:line>
            </w:pict>
          </mc:Fallback>
        </mc:AlternateContent>
      </w:r>
    </w:p>
    <w:tbl>
      <w:tblPr>
        <w:tblStyle w:val="32"/>
        <w:tblW w:w="8121" w:type="dxa"/>
        <w:tblInd w:w="4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121" w:type="dxa"/>
          </w:tcPr>
          <w:p>
            <w:pPr>
              <w:spacing w:line="520" w:lineRule="exact"/>
              <w:jc w:val="cente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主管公安机关在决定许可时，有《中华人民共和国集会游行示威法实施条例》第十三条所表述的六种情形之一的，可以变更举行集会、游行、示威的时间、地点、路线，并及时通知负责人</w:t>
            </w:r>
          </w:p>
        </w:tc>
      </w:tr>
    </w:tbl>
    <w:p>
      <w:pPr>
        <w:widowControl/>
        <w:tabs>
          <w:tab w:val="center" w:pos="4201"/>
          <w:tab w:val="right" w:leader="dot" w:pos="9298"/>
        </w:tabs>
        <w:autoSpaceDE w:val="0"/>
        <w:autoSpaceDN w:val="0"/>
        <w:rPr>
          <w:rFonts w:ascii="宋体" w:hAnsi="Times New Roman" w:eastAsia="宋体" w:cs="Times New Roman"/>
          <w:kern w:val="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spacing w:after="0" w:line="580" w:lineRule="exact"/>
    </w:pPr>
    <w:r>
      <w:t>Q/</w:t>
    </w:r>
    <w:r>
      <w:rPr>
        <w:rFonts w:hint="eastAsia"/>
      </w:rPr>
      <w:t>YYGA</w:t>
    </w:r>
    <w:r>
      <w:t xml:space="preserve"> TG </w:t>
    </w:r>
    <w:r>
      <w:rPr>
        <w:rFonts w:hint="eastAsia"/>
      </w:rPr>
      <w:t>002</w:t>
    </w:r>
    <w:r>
      <w:t>—201</w:t>
    </w:r>
    <w:r>
      <w:rPr>
        <w:rFonts w:hint="eastAsi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97"/>
      <w:suff w:val="nothing"/>
      <w:lvlText w:val="%1　"/>
      <w:lvlJc w:val="left"/>
      <w:pPr>
        <w:ind w:left="0" w:firstLine="0"/>
      </w:pPr>
      <w:rPr>
        <w:rFonts w:hint="eastAsia" w:ascii="仿宋_GB2312" w:hAnsi="Times New Roman" w:eastAsia="仿宋_GB2312"/>
        <w:b w:val="0"/>
        <w:i w:val="0"/>
        <w:sz w:val="32"/>
        <w:szCs w:val="21"/>
      </w:rPr>
    </w:lvl>
    <w:lvl w:ilvl="1" w:tentative="0">
      <w:start w:val="1"/>
      <w:numFmt w:val="decimal"/>
      <w:suff w:val="nothing"/>
      <w:lvlText w:val="%1.%2　"/>
      <w:lvlJc w:val="left"/>
      <w:pPr>
        <w:ind w:left="284" w:firstLine="0"/>
      </w:pPr>
      <w:rPr>
        <w:rFonts w:hint="eastAsia" w:ascii="仿宋_GB2312" w:hAnsi="Times New Roman" w:eastAsia="仿宋_GB2312" w:cs="Times New Roman"/>
        <w:b w:val="0"/>
        <w:bCs w:val="0"/>
        <w:i w:val="0"/>
        <w:iCs w:val="0"/>
        <w:caps w:val="0"/>
        <w:strike w:val="0"/>
        <w:dstrike w:val="0"/>
        <w:outline w:val="0"/>
        <w:shadow w:val="0"/>
        <w:emboss w:val="0"/>
        <w:imprint w:val="0"/>
        <w:vanish w:val="0"/>
        <w:spacing w:val="0"/>
        <w:kern w:val="0"/>
        <w:position w:val="0"/>
        <w:sz w:val="32"/>
        <w:szCs w:val="21"/>
        <w:u w:val="none"/>
        <w:vertAlign w:val="baseline"/>
      </w:rPr>
    </w:lvl>
    <w:lvl w:ilvl="2" w:tentative="0">
      <w:start w:val="1"/>
      <w:numFmt w:val="decimal"/>
      <w:suff w:val="nothing"/>
      <w:lvlText w:val="%1.%2.%3　"/>
      <w:lvlJc w:val="left"/>
      <w:pPr>
        <w:ind w:left="0" w:firstLine="0"/>
      </w:pPr>
      <w:rPr>
        <w:rFonts w:hint="eastAsia" w:ascii="仿宋_GB2312" w:hAnsi="Times New Roman" w:eastAsia="仿宋_GB2312"/>
        <w:b w:val="0"/>
        <w:i w:val="0"/>
        <w:sz w:val="32"/>
        <w:szCs w:val="32"/>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E9"/>
    <w:rsid w:val="00005E48"/>
    <w:rsid w:val="00040CDF"/>
    <w:rsid w:val="004E78D0"/>
    <w:rsid w:val="00616402"/>
    <w:rsid w:val="00782DAF"/>
    <w:rsid w:val="007C4D60"/>
    <w:rsid w:val="008136A4"/>
    <w:rsid w:val="00822850"/>
    <w:rsid w:val="00884721"/>
    <w:rsid w:val="008E45D2"/>
    <w:rsid w:val="008F2EEC"/>
    <w:rsid w:val="00900E11"/>
    <w:rsid w:val="00972895"/>
    <w:rsid w:val="00B96B80"/>
    <w:rsid w:val="00BC3567"/>
    <w:rsid w:val="00BD5B15"/>
    <w:rsid w:val="00C516E9"/>
    <w:rsid w:val="00D60486"/>
    <w:rsid w:val="00F05840"/>
    <w:rsid w:val="00FE6123"/>
    <w:rsid w:val="5A181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uiPriority="39" w:name="toc 2"/>
    <w:lsdException w:uiPriority="39" w:name="toc 3"/>
    <w:lsdException w:uiPriority="39" w:name="toc 4"/>
    <w:lsdException w:unhideWhenUsed="0" w:uiPriority="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0" w:semiHidden="0" w:name="header"/>
    <w:lsdException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7"/>
    <w:qFormat/>
    <w:uiPriority w:val="0"/>
    <w:pPr>
      <w:spacing w:line="360" w:lineRule="auto"/>
      <w:ind w:firstLine="426" w:firstLineChars="177"/>
      <w:outlineLvl w:val="1"/>
    </w:pPr>
    <w:rPr>
      <w:rFonts w:hint="eastAsia" w:ascii="仿宋_GB2312" w:hAnsi="Times New Roman" w:eastAsia="仿宋_GB2312" w:cs="Times New Roman"/>
      <w:b/>
      <w:sz w:val="24"/>
      <w:szCs w:val="24"/>
    </w:rPr>
  </w:style>
  <w:style w:type="paragraph" w:styleId="4">
    <w:name w:val="heading 3"/>
    <w:basedOn w:val="1"/>
    <w:next w:val="1"/>
    <w:link w:val="38"/>
    <w:qFormat/>
    <w:uiPriority w:val="0"/>
    <w:pPr>
      <w:spacing w:line="360" w:lineRule="auto"/>
      <w:ind w:firstLine="482" w:firstLineChars="200"/>
      <w:outlineLvl w:val="2"/>
    </w:pPr>
    <w:rPr>
      <w:rFonts w:hint="eastAsia" w:ascii="仿宋_GB2312" w:hAnsi="Times New Roman" w:eastAsia="仿宋_GB2312" w:cs="Times New Roman"/>
      <w:b/>
      <w:sz w:val="24"/>
      <w:szCs w:val="24"/>
    </w:rPr>
  </w:style>
  <w:style w:type="character" w:default="1" w:styleId="27">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5">
    <w:name w:val="index 8"/>
    <w:basedOn w:val="1"/>
    <w:next w:val="1"/>
    <w:qFormat/>
    <w:uiPriority w:val="0"/>
    <w:pPr>
      <w:ind w:left="1680" w:hanging="210"/>
      <w:jc w:val="left"/>
    </w:pPr>
    <w:rPr>
      <w:rFonts w:ascii="Calibri" w:hAnsi="Calibri" w:eastAsia="宋体" w:cs="Times New Roman"/>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eastAsia="宋体" w:cs="Times New Roman"/>
      <w:sz w:val="20"/>
      <w:szCs w:val="20"/>
    </w:rPr>
  </w:style>
  <w:style w:type="paragraph" w:styleId="8">
    <w:name w:val="index 6"/>
    <w:basedOn w:val="1"/>
    <w:next w:val="1"/>
    <w:uiPriority w:val="0"/>
    <w:pPr>
      <w:ind w:left="1260" w:hanging="210"/>
      <w:jc w:val="left"/>
    </w:pPr>
    <w:rPr>
      <w:rFonts w:ascii="Calibri" w:hAnsi="Calibri" w:eastAsia="宋体" w:cs="Times New Roman"/>
      <w:sz w:val="20"/>
      <w:szCs w:val="20"/>
    </w:rPr>
  </w:style>
  <w:style w:type="paragraph" w:styleId="9">
    <w:name w:val="Body Text Indent"/>
    <w:basedOn w:val="1"/>
    <w:link w:val="59"/>
    <w:uiPriority w:val="0"/>
    <w:pPr>
      <w:spacing w:line="331" w:lineRule="auto"/>
      <w:ind w:firstLine="645"/>
    </w:pPr>
    <w:rPr>
      <w:rFonts w:ascii="仿宋_GB2312" w:hAnsi="Times New Roman" w:eastAsia="仿宋_GB2312" w:cs="Times New Roman"/>
      <w:sz w:val="32"/>
      <w:szCs w:val="24"/>
    </w:rPr>
  </w:style>
  <w:style w:type="paragraph" w:styleId="10">
    <w:name w:val="index 4"/>
    <w:basedOn w:val="1"/>
    <w:next w:val="1"/>
    <w:uiPriority w:val="0"/>
    <w:pPr>
      <w:ind w:left="840" w:hanging="210"/>
      <w:jc w:val="left"/>
    </w:pPr>
    <w:rPr>
      <w:rFonts w:ascii="Calibri" w:hAnsi="Calibri" w:eastAsia="宋体" w:cs="Times New Roman"/>
      <w:sz w:val="20"/>
      <w:szCs w:val="20"/>
    </w:rPr>
  </w:style>
  <w:style w:type="paragraph" w:styleId="11">
    <w:name w:val="toc 5"/>
    <w:basedOn w:val="1"/>
    <w:next w:val="1"/>
    <w:semiHidden/>
    <w:uiPriority w:val="0"/>
    <w:pPr>
      <w:tabs>
        <w:tab w:val="right" w:leader="dot" w:pos="9241"/>
      </w:tabs>
      <w:ind w:firstLine="300" w:firstLineChars="300"/>
      <w:jc w:val="left"/>
    </w:pPr>
    <w:rPr>
      <w:rFonts w:ascii="宋体" w:hAnsi="Times New Roman" w:eastAsia="宋体" w:cs="Times New Roman"/>
      <w:szCs w:val="21"/>
    </w:rPr>
  </w:style>
  <w:style w:type="paragraph" w:styleId="12">
    <w:name w:val="Plain Text"/>
    <w:basedOn w:val="1"/>
    <w:link w:val="60"/>
    <w:qFormat/>
    <w:uiPriority w:val="0"/>
    <w:rPr>
      <w:rFonts w:ascii="宋体" w:hAnsi="Courier New" w:eastAsia="宋体" w:cs="Courier New"/>
      <w:szCs w:val="21"/>
    </w:rPr>
  </w:style>
  <w:style w:type="paragraph" w:styleId="13">
    <w:name w:val="index 3"/>
    <w:basedOn w:val="1"/>
    <w:next w:val="1"/>
    <w:uiPriority w:val="0"/>
    <w:pPr>
      <w:ind w:left="630" w:hanging="210"/>
      <w:jc w:val="left"/>
    </w:pPr>
    <w:rPr>
      <w:rFonts w:ascii="Calibri" w:hAnsi="Calibri" w:eastAsia="宋体" w:cs="Times New Roman"/>
      <w:sz w:val="20"/>
      <w:szCs w:val="20"/>
    </w:rPr>
  </w:style>
  <w:style w:type="paragraph" w:styleId="14">
    <w:name w:val="Date"/>
    <w:basedOn w:val="1"/>
    <w:next w:val="1"/>
    <w:link w:val="61"/>
    <w:uiPriority w:val="0"/>
    <w:pPr>
      <w:ind w:left="100" w:leftChars="2500"/>
    </w:pPr>
    <w:rPr>
      <w:rFonts w:ascii="Times New Roman" w:hAnsi="Times New Roman" w:eastAsia="宋体" w:cs="Times New Roman"/>
      <w:szCs w:val="24"/>
    </w:rPr>
  </w:style>
  <w:style w:type="paragraph" w:styleId="15">
    <w:name w:val="Body Text Indent 2"/>
    <w:basedOn w:val="1"/>
    <w:link w:val="162"/>
    <w:unhideWhenUsed/>
    <w:qFormat/>
    <w:uiPriority w:val="0"/>
    <w:pPr>
      <w:spacing w:line="360" w:lineRule="auto"/>
      <w:ind w:firstLine="630"/>
    </w:pPr>
    <w:rPr>
      <w:rFonts w:ascii="Times New Roman" w:hAnsi="Times New Roman" w:eastAsia="宋体" w:cs="Times New Roman"/>
      <w:sz w:val="32"/>
      <w:szCs w:val="24"/>
    </w:rPr>
  </w:style>
  <w:style w:type="paragraph" w:styleId="16">
    <w:name w:val="Balloon Text"/>
    <w:basedOn w:val="1"/>
    <w:link w:val="62"/>
    <w:semiHidden/>
    <w:uiPriority w:val="0"/>
    <w:rPr>
      <w:rFonts w:ascii="Times New Roman" w:hAnsi="Times New Roman" w:eastAsia="宋体" w:cs="Times New Roman"/>
      <w:sz w:val="18"/>
      <w:szCs w:val="18"/>
    </w:rPr>
  </w:style>
  <w:style w:type="paragraph" w:styleId="17">
    <w:name w:val="footer"/>
    <w:basedOn w:val="1"/>
    <w:link w:val="35"/>
    <w:unhideWhenUsed/>
    <w:uiPriority w:val="0"/>
    <w:pPr>
      <w:tabs>
        <w:tab w:val="center" w:pos="4153"/>
        <w:tab w:val="right" w:pos="8306"/>
      </w:tabs>
      <w:snapToGrid w:val="0"/>
      <w:jc w:val="left"/>
    </w:pPr>
    <w:rPr>
      <w:sz w:val="18"/>
      <w:szCs w:val="18"/>
    </w:rPr>
  </w:style>
  <w:style w:type="paragraph" w:styleId="18">
    <w:name w:val="header"/>
    <w:basedOn w:val="1"/>
    <w:link w:val="34"/>
    <w:unhideWhenUsed/>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tabs>
        <w:tab w:val="right" w:leader="dot" w:pos="9242"/>
      </w:tabs>
      <w:spacing w:before="25" w:beforeLines="25" w:after="25" w:afterLines="25"/>
      <w:jc w:val="left"/>
    </w:pPr>
    <w:rPr>
      <w:rFonts w:ascii="宋体" w:hAnsi="Times New Roman" w:eastAsia="宋体" w:cs="Times New Roman"/>
      <w:szCs w:val="21"/>
    </w:rPr>
  </w:style>
  <w:style w:type="paragraph" w:styleId="20">
    <w:name w:val="index heading"/>
    <w:basedOn w:val="1"/>
    <w:next w:val="21"/>
    <w:qFormat/>
    <w:uiPriority w:val="0"/>
    <w:pPr>
      <w:spacing w:before="120" w:after="120"/>
      <w:jc w:val="center"/>
    </w:pPr>
    <w:rPr>
      <w:rFonts w:ascii="Calibri" w:hAnsi="Calibri" w:eastAsia="宋体" w:cs="Times New Roman"/>
      <w:b/>
      <w:bCs/>
      <w:iCs/>
      <w:szCs w:val="20"/>
    </w:rPr>
  </w:style>
  <w:style w:type="paragraph" w:styleId="21">
    <w:name w:val="index 1"/>
    <w:basedOn w:val="1"/>
    <w:next w:val="1"/>
    <w:semiHidden/>
    <w:qFormat/>
    <w:uiPriority w:val="0"/>
    <w:rPr>
      <w:rFonts w:ascii="Times New Roman" w:hAnsi="Times New Roman" w:eastAsia="宋体" w:cs="Times New Roman"/>
      <w:szCs w:val="24"/>
    </w:rPr>
  </w:style>
  <w:style w:type="paragraph" w:styleId="22">
    <w:name w:val="footnote text"/>
    <w:basedOn w:val="1"/>
    <w:link w:val="100"/>
    <w:qFormat/>
    <w:uiPriority w:val="0"/>
    <w:pPr>
      <w:tabs>
        <w:tab w:val="left" w:pos="0"/>
      </w:tabs>
      <w:snapToGrid w:val="0"/>
      <w:ind w:left="720" w:hanging="357"/>
      <w:jc w:val="left"/>
    </w:pPr>
    <w:rPr>
      <w:rFonts w:ascii="宋体" w:hAnsi="Times New Roman" w:eastAsia="宋体" w:cs="Times New Roman"/>
      <w:sz w:val="18"/>
      <w:szCs w:val="18"/>
    </w:rPr>
  </w:style>
  <w:style w:type="paragraph" w:styleId="23">
    <w:name w:val="index 7"/>
    <w:basedOn w:val="1"/>
    <w:next w:val="1"/>
    <w:qFormat/>
    <w:uiPriority w:val="0"/>
    <w:pPr>
      <w:ind w:left="1470" w:hanging="210"/>
      <w:jc w:val="left"/>
    </w:pPr>
    <w:rPr>
      <w:rFonts w:ascii="Calibri" w:hAnsi="Calibri" w:eastAsia="宋体" w:cs="Times New Roman"/>
      <w:sz w:val="20"/>
      <w:szCs w:val="20"/>
    </w:rPr>
  </w:style>
  <w:style w:type="paragraph" w:styleId="24">
    <w:name w:val="index 9"/>
    <w:basedOn w:val="1"/>
    <w:next w:val="1"/>
    <w:qFormat/>
    <w:uiPriority w:val="0"/>
    <w:pPr>
      <w:ind w:left="1890" w:hanging="210"/>
      <w:jc w:val="left"/>
    </w:pPr>
    <w:rPr>
      <w:rFonts w:ascii="Calibri" w:hAnsi="Calibri" w:eastAsia="宋体" w:cs="Times New Roman"/>
      <w:sz w:val="20"/>
      <w:szCs w:val="20"/>
    </w:rPr>
  </w:style>
  <w:style w:type="paragraph" w:styleId="2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6">
    <w:name w:val="index 2"/>
    <w:basedOn w:val="1"/>
    <w:next w:val="1"/>
    <w:uiPriority w:val="0"/>
    <w:pPr>
      <w:ind w:left="420" w:hanging="210"/>
      <w:jc w:val="left"/>
    </w:pPr>
    <w:rPr>
      <w:rFonts w:ascii="Calibri" w:hAnsi="Calibri" w:eastAsia="宋体" w:cs="Times New Roman"/>
      <w:sz w:val="20"/>
      <w:szCs w:val="20"/>
    </w:rPr>
  </w:style>
  <w:style w:type="character" w:styleId="28">
    <w:name w:val="Strong"/>
    <w:qFormat/>
    <w:uiPriority w:val="0"/>
    <w:rPr>
      <w:b/>
    </w:rPr>
  </w:style>
  <w:style w:type="character" w:styleId="29">
    <w:name w:val="page number"/>
    <w:basedOn w:val="27"/>
    <w:uiPriority w:val="0"/>
  </w:style>
  <w:style w:type="character" w:styleId="30">
    <w:name w:val="FollowedHyperlink"/>
    <w:basedOn w:val="27"/>
    <w:semiHidden/>
    <w:unhideWhenUsed/>
    <w:qFormat/>
    <w:uiPriority w:val="99"/>
    <w:rPr>
      <w:color w:val="800080" w:themeColor="followedHyperlink"/>
      <w:u w:val="single"/>
      <w14:textFill>
        <w14:solidFill>
          <w14:schemeClr w14:val="folHlink"/>
        </w14:solidFill>
      </w14:textFill>
    </w:rPr>
  </w:style>
  <w:style w:type="character" w:styleId="31">
    <w:name w:val="Hyperlink"/>
    <w:uiPriority w:val="0"/>
    <w:rPr>
      <w:color w:val="333333"/>
      <w:u w:val="none"/>
    </w:rPr>
  </w:style>
  <w:style w:type="table" w:styleId="33">
    <w:name w:val="Table Grid"/>
    <w:basedOn w:val="32"/>
    <w:uiPriority w:val="0"/>
    <w:rPr>
      <w:rFonts w:ascii="Times New Roman" w:hAnsi="Times New Roman" w:eastAsia="宋体" w:cs="黑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页眉 Char"/>
    <w:basedOn w:val="27"/>
    <w:link w:val="18"/>
    <w:uiPriority w:val="0"/>
    <w:rPr>
      <w:sz w:val="18"/>
      <w:szCs w:val="18"/>
    </w:rPr>
  </w:style>
  <w:style w:type="character" w:customStyle="1" w:styleId="35">
    <w:name w:val="页脚 Char"/>
    <w:basedOn w:val="27"/>
    <w:link w:val="17"/>
    <w:uiPriority w:val="0"/>
    <w:rPr>
      <w:sz w:val="18"/>
      <w:szCs w:val="18"/>
    </w:rPr>
  </w:style>
  <w:style w:type="character" w:customStyle="1" w:styleId="36">
    <w:name w:val="标题 1 Char"/>
    <w:basedOn w:val="27"/>
    <w:link w:val="2"/>
    <w:uiPriority w:val="0"/>
    <w:rPr>
      <w:rFonts w:ascii="宋体" w:hAnsi="宋体" w:eastAsia="宋体" w:cs="宋体"/>
      <w:b/>
      <w:bCs/>
      <w:kern w:val="36"/>
      <w:sz w:val="48"/>
      <w:szCs w:val="48"/>
    </w:rPr>
  </w:style>
  <w:style w:type="character" w:customStyle="1" w:styleId="37">
    <w:name w:val="标题 2 Char"/>
    <w:basedOn w:val="27"/>
    <w:link w:val="3"/>
    <w:uiPriority w:val="0"/>
    <w:rPr>
      <w:rFonts w:ascii="仿宋_GB2312" w:hAnsi="Times New Roman" w:eastAsia="仿宋_GB2312" w:cs="Times New Roman"/>
      <w:b/>
      <w:sz w:val="24"/>
      <w:szCs w:val="24"/>
    </w:rPr>
  </w:style>
  <w:style w:type="character" w:customStyle="1" w:styleId="38">
    <w:name w:val="标题 3 Char"/>
    <w:basedOn w:val="27"/>
    <w:link w:val="4"/>
    <w:uiPriority w:val="0"/>
    <w:rPr>
      <w:rFonts w:ascii="仿宋_GB2312" w:hAnsi="Times New Roman" w:eastAsia="仿宋_GB2312" w:cs="Times New Roman"/>
      <w:b/>
      <w:sz w:val="24"/>
      <w:szCs w:val="24"/>
    </w:rPr>
  </w:style>
  <w:style w:type="character" w:customStyle="1" w:styleId="39">
    <w:name w:val="state"/>
    <w:basedOn w:val="27"/>
    <w:uiPriority w:val="0"/>
  </w:style>
  <w:style w:type="character" w:customStyle="1" w:styleId="40">
    <w:name w:val="num5"/>
    <w:basedOn w:val="27"/>
    <w:uiPriority w:val="0"/>
  </w:style>
  <w:style w:type="character" w:customStyle="1" w:styleId="41">
    <w:name w:val="green"/>
    <w:uiPriority w:val="0"/>
    <w:rPr>
      <w:color w:val="0B7500"/>
    </w:rPr>
  </w:style>
  <w:style w:type="character" w:customStyle="1" w:styleId="42">
    <w:name w:val="zj2"/>
    <w:uiPriority w:val="0"/>
    <w:rPr>
      <w:color w:val="AA6F1A"/>
    </w:rPr>
  </w:style>
  <w:style w:type="character" w:customStyle="1" w:styleId="43">
    <w:name w:val="yellow"/>
    <w:uiPriority w:val="0"/>
    <w:rPr>
      <w:color w:val="DB9000"/>
    </w:rPr>
  </w:style>
  <w:style w:type="character" w:customStyle="1" w:styleId="44">
    <w:name w:val="state1"/>
    <w:basedOn w:val="27"/>
    <w:uiPriority w:val="0"/>
  </w:style>
  <w:style w:type="character" w:customStyle="1" w:styleId="45">
    <w:name w:val="tile1"/>
    <w:basedOn w:val="27"/>
    <w:uiPriority w:val="0"/>
  </w:style>
  <w:style w:type="character" w:customStyle="1" w:styleId="46">
    <w:name w:val="zj1"/>
    <w:uiPriority w:val="0"/>
    <w:rPr>
      <w:color w:val="FF0000"/>
    </w:rPr>
  </w:style>
  <w:style w:type="paragraph" w:customStyle="1" w:styleId="47">
    <w:name w:val="_Style 2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48">
    <w:name w:val="num6"/>
    <w:basedOn w:val="27"/>
    <w:qFormat/>
    <w:uiPriority w:val="0"/>
  </w:style>
  <w:style w:type="character" w:customStyle="1" w:styleId="49">
    <w:name w:val="yellow1"/>
    <w:qFormat/>
    <w:uiPriority w:val="0"/>
    <w:rPr>
      <w:color w:val="FF0000"/>
    </w:rPr>
  </w:style>
  <w:style w:type="character" w:customStyle="1" w:styleId="50">
    <w:name w:val="tile"/>
    <w:basedOn w:val="27"/>
    <w:qFormat/>
    <w:uiPriority w:val="0"/>
  </w:style>
  <w:style w:type="character" w:customStyle="1" w:styleId="51">
    <w:name w:val="num4"/>
    <w:basedOn w:val="27"/>
    <w:uiPriority w:val="0"/>
  </w:style>
  <w:style w:type="character" w:customStyle="1" w:styleId="52">
    <w:name w:val="zj3"/>
    <w:qFormat/>
    <w:uiPriority w:val="0"/>
    <w:rPr>
      <w:color w:val="666666"/>
    </w:rPr>
  </w:style>
  <w:style w:type="character" w:customStyle="1" w:styleId="53">
    <w:name w:val="green1"/>
    <w:qFormat/>
    <w:uiPriority w:val="0"/>
    <w:rPr>
      <w:color w:val="0B7500"/>
    </w:rPr>
  </w:style>
  <w:style w:type="character" w:customStyle="1" w:styleId="54">
    <w:name w:val="num7"/>
    <w:basedOn w:val="27"/>
    <w:qFormat/>
    <w:uiPriority w:val="0"/>
  </w:style>
  <w:style w:type="character" w:customStyle="1" w:styleId="55">
    <w:name w:val="red6"/>
    <w:uiPriority w:val="0"/>
    <w:rPr>
      <w:color w:val="FF0000"/>
    </w:rPr>
  </w:style>
  <w:style w:type="paragraph" w:customStyle="1" w:styleId="56">
    <w:name w:val="p0"/>
    <w:basedOn w:val="1"/>
    <w:qFormat/>
    <w:uiPriority w:val="0"/>
    <w:pPr>
      <w:widowControl/>
    </w:pPr>
    <w:rPr>
      <w:rFonts w:ascii="Times New Roman" w:hAnsi="Times New Roman" w:eastAsia="宋体" w:cs="Times New Roman"/>
      <w:kern w:val="0"/>
      <w:szCs w:val="21"/>
    </w:rPr>
  </w:style>
  <w:style w:type="paragraph" w:styleId="57">
    <w:name w:val="List Paragraph"/>
    <w:basedOn w:val="1"/>
    <w:qFormat/>
    <w:uiPriority w:val="0"/>
    <w:pPr>
      <w:ind w:firstLine="420" w:firstLineChars="200"/>
    </w:pPr>
    <w:rPr>
      <w:rFonts w:ascii="Times New Roman" w:hAnsi="Times New Roman" w:eastAsia="宋体" w:cs="Times New Roman"/>
      <w:szCs w:val="24"/>
    </w:rPr>
  </w:style>
  <w:style w:type="paragraph" w:customStyle="1" w:styleId="58">
    <w:name w:val="Char Char Char Char Char Char Char Char Char Char Char Char Char Char Char Char"/>
    <w:basedOn w:val="1"/>
    <w:qFormat/>
    <w:uiPriority w:val="0"/>
    <w:pPr>
      <w:tabs>
        <w:tab w:val="left" w:pos="360"/>
      </w:tabs>
    </w:pPr>
    <w:rPr>
      <w:rFonts w:ascii="Times New Roman" w:hAnsi="Times New Roman" w:eastAsia="宋体" w:cs="Times New Roman"/>
      <w:szCs w:val="24"/>
    </w:rPr>
  </w:style>
  <w:style w:type="character" w:customStyle="1" w:styleId="59">
    <w:name w:val="正文文本缩进 Char"/>
    <w:basedOn w:val="27"/>
    <w:link w:val="9"/>
    <w:qFormat/>
    <w:uiPriority w:val="0"/>
    <w:rPr>
      <w:rFonts w:ascii="仿宋_GB2312" w:hAnsi="Times New Roman" w:eastAsia="仿宋_GB2312" w:cs="Times New Roman"/>
      <w:sz w:val="32"/>
      <w:szCs w:val="24"/>
    </w:rPr>
  </w:style>
  <w:style w:type="character" w:customStyle="1" w:styleId="60">
    <w:name w:val="纯文本 Char"/>
    <w:basedOn w:val="27"/>
    <w:link w:val="12"/>
    <w:qFormat/>
    <w:uiPriority w:val="0"/>
    <w:rPr>
      <w:rFonts w:ascii="宋体" w:hAnsi="Courier New" w:eastAsia="宋体" w:cs="Courier New"/>
      <w:szCs w:val="21"/>
    </w:rPr>
  </w:style>
  <w:style w:type="character" w:customStyle="1" w:styleId="61">
    <w:name w:val="日期 Char"/>
    <w:basedOn w:val="27"/>
    <w:link w:val="14"/>
    <w:qFormat/>
    <w:uiPriority w:val="0"/>
    <w:rPr>
      <w:rFonts w:ascii="Times New Roman" w:hAnsi="Times New Roman" w:eastAsia="宋体" w:cs="Times New Roman"/>
      <w:szCs w:val="24"/>
    </w:rPr>
  </w:style>
  <w:style w:type="character" w:customStyle="1" w:styleId="62">
    <w:name w:val="批注框文本 Char"/>
    <w:basedOn w:val="27"/>
    <w:link w:val="16"/>
    <w:semiHidden/>
    <w:uiPriority w:val="0"/>
    <w:rPr>
      <w:rFonts w:ascii="Times New Roman" w:hAnsi="Times New Roman" w:eastAsia="宋体" w:cs="Times New Roman"/>
      <w:sz w:val="18"/>
      <w:szCs w:val="18"/>
    </w:rPr>
  </w:style>
  <w:style w:type="character" w:customStyle="1" w:styleId="63">
    <w:name w:val="发布"/>
    <w:uiPriority w:val="0"/>
    <w:rPr>
      <w:rFonts w:ascii="黑体" w:eastAsia="黑体"/>
      <w:spacing w:val="85"/>
      <w:w w:val="100"/>
      <w:position w:val="3"/>
      <w:sz w:val="28"/>
      <w:szCs w:val="28"/>
    </w:rPr>
  </w:style>
  <w:style w:type="character" w:customStyle="1" w:styleId="64">
    <w:name w:val="首示例 Char"/>
    <w:link w:val="65"/>
    <w:uiPriority w:val="0"/>
    <w:rPr>
      <w:rFonts w:ascii="宋体" w:hAnsi="宋体" w:eastAsia="Times New Roman"/>
      <w:sz w:val="18"/>
      <w:szCs w:val="18"/>
    </w:rPr>
  </w:style>
  <w:style w:type="paragraph" w:customStyle="1" w:styleId="65">
    <w:name w:val="首示例"/>
    <w:next w:val="66"/>
    <w:link w:val="64"/>
    <w:qFormat/>
    <w:uiPriority w:val="0"/>
    <w:pPr>
      <w:tabs>
        <w:tab w:val="left" w:pos="360"/>
      </w:tabs>
    </w:pPr>
    <w:rPr>
      <w:rFonts w:ascii="宋体" w:hAnsi="宋体" w:eastAsia="Times New Roman" w:cstheme="minorBidi"/>
      <w:kern w:val="2"/>
      <w:sz w:val="18"/>
      <w:szCs w:val="18"/>
      <w:lang w:val="en-US" w:eastAsia="zh-CN" w:bidi="ar-SA"/>
    </w:rPr>
  </w:style>
  <w:style w:type="paragraph" w:customStyle="1" w:styleId="66">
    <w:name w:val="段"/>
    <w:link w:val="67"/>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67">
    <w:name w:val="段 Char"/>
    <w:link w:val="66"/>
    <w:qFormat/>
    <w:uiPriority w:val="0"/>
    <w:rPr>
      <w:rFonts w:ascii="宋体" w:hAnsi="Times New Roman" w:eastAsia="宋体" w:cs="Times New Roman"/>
      <w:kern w:val="0"/>
      <w:szCs w:val="20"/>
    </w:rPr>
  </w:style>
  <w:style w:type="character" w:customStyle="1" w:styleId="68">
    <w:name w:val="附录公式 Char"/>
    <w:basedOn w:val="67"/>
    <w:link w:val="69"/>
    <w:uiPriority w:val="0"/>
    <w:rPr>
      <w:rFonts w:ascii="宋体" w:hAnsi="Times New Roman" w:eastAsia="宋体" w:cs="Times New Roman"/>
      <w:kern w:val="0"/>
      <w:szCs w:val="20"/>
    </w:rPr>
  </w:style>
  <w:style w:type="paragraph" w:customStyle="1" w:styleId="69">
    <w:name w:val="附录公式"/>
    <w:basedOn w:val="66"/>
    <w:next w:val="66"/>
    <w:link w:val="68"/>
    <w:qFormat/>
    <w:uiPriority w:val="0"/>
  </w:style>
  <w:style w:type="paragraph" w:customStyle="1" w:styleId="70">
    <w:name w:val="四级条标题"/>
    <w:basedOn w:val="71"/>
    <w:next w:val="66"/>
    <w:qFormat/>
    <w:uiPriority w:val="0"/>
    <w:pPr>
      <w:outlineLvl w:val="5"/>
    </w:pPr>
  </w:style>
  <w:style w:type="paragraph" w:customStyle="1" w:styleId="71">
    <w:name w:val="三级条标题"/>
    <w:basedOn w:val="72"/>
    <w:next w:val="66"/>
    <w:qFormat/>
    <w:uiPriority w:val="0"/>
    <w:pPr>
      <w:outlineLvl w:val="4"/>
    </w:pPr>
  </w:style>
  <w:style w:type="paragraph" w:customStyle="1" w:styleId="72">
    <w:name w:val="二级条标题"/>
    <w:basedOn w:val="73"/>
    <w:next w:val="66"/>
    <w:qFormat/>
    <w:uiPriority w:val="0"/>
    <w:pPr>
      <w:spacing w:before="50" w:after="50"/>
      <w:outlineLvl w:val="3"/>
    </w:pPr>
  </w:style>
  <w:style w:type="paragraph" w:customStyle="1" w:styleId="73">
    <w:name w:val="一级条标题"/>
    <w:next w:val="66"/>
    <w:qFormat/>
    <w:uiPriority w:val="0"/>
    <w:p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74">
    <w:name w:val="目次、标准名称标题"/>
    <w:basedOn w:val="1"/>
    <w:next w:val="66"/>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75">
    <w:name w:val="附录四级条标题"/>
    <w:basedOn w:val="76"/>
    <w:next w:val="66"/>
    <w:qFormat/>
    <w:uiPriority w:val="0"/>
    <w:pPr>
      <w:tabs>
        <w:tab w:val="left" w:pos="360"/>
      </w:tabs>
      <w:outlineLvl w:val="5"/>
    </w:pPr>
  </w:style>
  <w:style w:type="paragraph" w:customStyle="1" w:styleId="76">
    <w:name w:val="附录三级条标题"/>
    <w:basedOn w:val="77"/>
    <w:next w:val="66"/>
    <w:qFormat/>
    <w:uiPriority w:val="0"/>
    <w:pPr>
      <w:tabs>
        <w:tab w:val="left" w:pos="360"/>
      </w:tabs>
      <w:outlineLvl w:val="4"/>
    </w:pPr>
  </w:style>
  <w:style w:type="paragraph" w:customStyle="1" w:styleId="77">
    <w:name w:val="附录二级条标题"/>
    <w:basedOn w:val="1"/>
    <w:next w:val="66"/>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hAnsi="Times New Roman" w:eastAsia="黑体" w:cs="Times New Roman"/>
      <w:kern w:val="21"/>
      <w:szCs w:val="20"/>
    </w:rPr>
  </w:style>
  <w:style w:type="paragraph" w:customStyle="1" w:styleId="78">
    <w:name w:val="附录表标题"/>
    <w:basedOn w:val="1"/>
    <w:next w:val="66"/>
    <w:uiPriority w:val="0"/>
    <w:pPr>
      <w:tabs>
        <w:tab w:val="left" w:pos="180"/>
      </w:tabs>
      <w:spacing w:before="50" w:beforeLines="50" w:after="50" w:afterLines="50"/>
      <w:jc w:val="center"/>
    </w:pPr>
    <w:rPr>
      <w:rFonts w:ascii="黑体" w:hAnsi="Times New Roman" w:eastAsia="黑体" w:cs="Times New Roman"/>
      <w:szCs w:val="21"/>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0">
    <w:name w:val="参考文献"/>
    <w:basedOn w:val="1"/>
    <w:next w:val="66"/>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81">
    <w:name w:val="标准书脚_偶数页"/>
    <w:uiPriority w:val="0"/>
    <w:pPr>
      <w:spacing w:before="120"/>
      <w:ind w:left="221"/>
    </w:pPr>
    <w:rPr>
      <w:rFonts w:ascii="宋体" w:hAnsi="Times New Roman" w:eastAsia="宋体" w:cs="Times New Roman"/>
      <w:kern w:val="0"/>
      <w:sz w:val="18"/>
      <w:szCs w:val="18"/>
      <w:lang w:val="en-US" w:eastAsia="zh-CN" w:bidi="ar-SA"/>
    </w:rPr>
  </w:style>
  <w:style w:type="paragraph" w:customStyle="1" w:styleId="82">
    <w:name w:val="附录表标号"/>
    <w:basedOn w:val="1"/>
    <w:next w:val="66"/>
    <w:qFormat/>
    <w:uiPriority w:val="0"/>
    <w:pPr>
      <w:spacing w:line="14" w:lineRule="exact"/>
      <w:ind w:left="811" w:hanging="448"/>
      <w:jc w:val="center"/>
      <w:outlineLvl w:val="0"/>
    </w:pPr>
    <w:rPr>
      <w:rFonts w:ascii="Times New Roman" w:hAnsi="Times New Roman" w:eastAsia="宋体" w:cs="Times New Roman"/>
      <w:color w:val="FFFFFF"/>
      <w:szCs w:val="24"/>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85">
    <w:name w:val="编号列项（三级）"/>
    <w:qFormat/>
    <w:uiPriority w:val="0"/>
    <w:pPr>
      <w:tabs>
        <w:tab w:val="left" w:pos="0"/>
      </w:tabs>
      <w:ind w:left="1679" w:hanging="420"/>
    </w:pPr>
    <w:rPr>
      <w:rFonts w:ascii="宋体" w:hAnsi="Times New Roman" w:eastAsia="宋体" w:cs="Times New Roman"/>
      <w:kern w:val="0"/>
      <w:sz w:val="21"/>
      <w:szCs w:val="20"/>
      <w:lang w:val="en-US" w:eastAsia="zh-CN" w:bidi="ar-SA"/>
    </w:rPr>
  </w:style>
  <w:style w:type="paragraph" w:customStyle="1" w:styleId="86">
    <w:name w:val="列项◆（三级）"/>
    <w:basedOn w:val="1"/>
    <w:qFormat/>
    <w:uiPriority w:val="0"/>
    <w:pPr>
      <w:tabs>
        <w:tab w:val="left" w:pos="1678"/>
      </w:tabs>
      <w:ind w:left="1678" w:hanging="414"/>
    </w:pPr>
    <w:rPr>
      <w:rFonts w:ascii="宋体" w:hAnsi="Times New Roman" w:eastAsia="宋体" w:cs="Times New Roman"/>
      <w:szCs w:val="21"/>
    </w:rPr>
  </w:style>
  <w:style w:type="paragraph" w:customStyle="1" w:styleId="87">
    <w:name w:val="标准书眉_偶数页"/>
    <w:basedOn w:val="88"/>
    <w:next w:val="1"/>
    <w:qFormat/>
    <w:uiPriority w:val="0"/>
    <w:pPr>
      <w:tabs>
        <w:tab w:val="center" w:pos="4154"/>
        <w:tab w:val="right" w:pos="8306"/>
      </w:tabs>
      <w:jc w:val="left"/>
    </w:pPr>
  </w:style>
  <w:style w:type="paragraph" w:customStyle="1" w:styleId="88">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89">
    <w:name w:val="注：（正文）"/>
    <w:basedOn w:val="90"/>
    <w:next w:val="66"/>
    <w:qFormat/>
    <w:uiPriority w:val="0"/>
  </w:style>
  <w:style w:type="paragraph" w:customStyle="1" w:styleId="90">
    <w:name w:val="注："/>
    <w:next w:val="66"/>
    <w:uiPriority w:val="0"/>
    <w:pPr>
      <w:widowControl w:val="0"/>
      <w:autoSpaceDE w:val="0"/>
      <w:autoSpaceDN w:val="0"/>
      <w:ind w:left="726" w:hanging="363"/>
      <w:jc w:val="both"/>
    </w:pPr>
    <w:rPr>
      <w:rFonts w:ascii="宋体" w:hAnsi="Times New Roman" w:eastAsia="宋体" w:cs="Times New Roman"/>
      <w:kern w:val="0"/>
      <w:sz w:val="18"/>
      <w:szCs w:val="18"/>
      <w:lang w:val="en-US" w:eastAsia="zh-CN" w:bidi="ar-SA"/>
    </w:rPr>
  </w:style>
  <w:style w:type="paragraph" w:customStyle="1" w:styleId="91">
    <w:name w:val="二级无"/>
    <w:basedOn w:val="72"/>
    <w:uiPriority w:val="0"/>
    <w:pPr>
      <w:spacing w:before="0" w:beforeLines="0" w:after="0" w:afterLines="0"/>
    </w:pPr>
    <w:rPr>
      <w:rFonts w:ascii="宋体" w:eastAsia="宋体"/>
    </w:rPr>
  </w:style>
  <w:style w:type="paragraph" w:customStyle="1" w:styleId="92">
    <w:name w:val="标准书眉一"/>
    <w:uiPriority w:val="0"/>
    <w:pPr>
      <w:jc w:val="both"/>
    </w:pPr>
    <w:rPr>
      <w:rFonts w:ascii="Times New Roman" w:hAnsi="Times New Roman" w:eastAsia="宋体" w:cs="Times New Roman"/>
      <w:kern w:val="0"/>
      <w:sz w:val="20"/>
      <w:szCs w:val="20"/>
      <w:lang w:val="en-US" w:eastAsia="zh-CN" w:bidi="ar-SA"/>
    </w:rPr>
  </w:style>
  <w:style w:type="paragraph" w:customStyle="1" w:styleId="93">
    <w:name w:val="附录数字编号列项（二级）"/>
    <w:qFormat/>
    <w:uiPriority w:val="0"/>
    <w:pPr>
      <w:tabs>
        <w:tab w:val="left" w:pos="840"/>
      </w:tabs>
      <w:ind w:left="839" w:hanging="419"/>
    </w:pPr>
    <w:rPr>
      <w:rFonts w:ascii="宋体" w:hAnsi="Times New Roman" w:eastAsia="宋体" w:cs="Times New Roman"/>
      <w:kern w:val="0"/>
      <w:sz w:val="21"/>
      <w:szCs w:val="20"/>
      <w:lang w:val="en-US" w:eastAsia="zh-CN" w:bidi="ar-SA"/>
    </w:rPr>
  </w:style>
  <w:style w:type="paragraph" w:customStyle="1" w:styleId="94">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95">
    <w:name w:val="参考文献、索引标题"/>
    <w:basedOn w:val="1"/>
    <w:next w:val="66"/>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96">
    <w:name w:val="示例×："/>
    <w:basedOn w:val="97"/>
    <w:qFormat/>
    <w:uiPriority w:val="0"/>
    <w:pPr>
      <w:numPr>
        <w:numId w:val="0"/>
      </w:numPr>
      <w:spacing w:before="0" w:beforeLines="0" w:after="0" w:afterLines="0"/>
      <w:ind w:firstLine="363"/>
      <w:outlineLvl w:val="9"/>
    </w:pPr>
    <w:rPr>
      <w:rFonts w:ascii="宋体" w:eastAsia="宋体"/>
      <w:sz w:val="18"/>
      <w:szCs w:val="18"/>
    </w:rPr>
  </w:style>
  <w:style w:type="paragraph" w:customStyle="1" w:styleId="97">
    <w:name w:val="章标题"/>
    <w:next w:val="66"/>
    <w:qFormat/>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98">
    <w:name w:val="封面标准英文名称"/>
    <w:basedOn w:val="79"/>
    <w:uiPriority w:val="0"/>
    <w:pPr>
      <w:framePr/>
      <w:spacing w:before="370" w:line="400" w:lineRule="exact"/>
    </w:pPr>
    <w:rPr>
      <w:rFonts w:ascii="Times New Roman"/>
      <w:sz w:val="28"/>
      <w:szCs w:val="28"/>
    </w:rPr>
  </w:style>
  <w:style w:type="paragraph" w:customStyle="1" w:styleId="99">
    <w:name w:val="注×：（正文）"/>
    <w:qFormat/>
    <w:uiPriority w:val="0"/>
    <w:pPr>
      <w:ind w:left="811" w:hanging="448"/>
      <w:jc w:val="both"/>
    </w:pPr>
    <w:rPr>
      <w:rFonts w:ascii="宋体" w:hAnsi="Times New Roman" w:eastAsia="宋体" w:cs="Times New Roman"/>
      <w:kern w:val="0"/>
      <w:sz w:val="18"/>
      <w:szCs w:val="18"/>
      <w:lang w:val="en-US" w:eastAsia="zh-CN" w:bidi="ar-SA"/>
    </w:rPr>
  </w:style>
  <w:style w:type="character" w:customStyle="1" w:styleId="100">
    <w:name w:val="脚注文本 Char"/>
    <w:basedOn w:val="27"/>
    <w:link w:val="22"/>
    <w:qFormat/>
    <w:uiPriority w:val="0"/>
    <w:rPr>
      <w:rFonts w:ascii="宋体" w:hAnsi="Times New Roman" w:eastAsia="宋体" w:cs="Times New Roman"/>
      <w:sz w:val="18"/>
      <w:szCs w:val="18"/>
    </w:rPr>
  </w:style>
  <w:style w:type="paragraph" w:customStyle="1" w:styleId="101">
    <w:name w:val="列项——（一级）"/>
    <w:uiPriority w:val="0"/>
    <w:pPr>
      <w:widowControl w:val="0"/>
      <w:ind w:left="833" w:hanging="408"/>
      <w:jc w:val="both"/>
    </w:pPr>
    <w:rPr>
      <w:rFonts w:ascii="宋体" w:hAnsi="Times New Roman" w:eastAsia="宋体" w:cs="Times New Roman"/>
      <w:kern w:val="0"/>
      <w:sz w:val="21"/>
      <w:szCs w:val="20"/>
      <w:lang w:val="en-US" w:eastAsia="zh-CN" w:bidi="ar-SA"/>
    </w:rPr>
  </w:style>
  <w:style w:type="paragraph" w:customStyle="1" w:styleId="102">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103">
    <w:name w:val="数字编号列项（二级）"/>
    <w:qFormat/>
    <w:uiPriority w:val="0"/>
    <w:pPr>
      <w:tabs>
        <w:tab w:val="left" w:pos="1260"/>
      </w:tabs>
      <w:ind w:left="1259" w:hanging="419"/>
      <w:jc w:val="both"/>
    </w:pPr>
    <w:rPr>
      <w:rFonts w:ascii="宋体" w:hAnsi="Times New Roman" w:eastAsia="宋体" w:cs="Times New Roman"/>
      <w:kern w:val="0"/>
      <w:sz w:val="21"/>
      <w:szCs w:val="20"/>
      <w:lang w:val="en-US" w:eastAsia="zh-CN" w:bidi="ar-SA"/>
    </w:rPr>
  </w:style>
  <w:style w:type="paragraph" w:customStyle="1" w:styleId="104">
    <w:name w:val="列项●（二级）"/>
    <w:qFormat/>
    <w:uiPriority w:val="0"/>
    <w:pPr>
      <w:tabs>
        <w:tab w:val="left" w:pos="760"/>
        <w:tab w:val="left" w:pos="840"/>
      </w:tabs>
      <w:ind w:left="1264" w:hanging="413"/>
      <w:jc w:val="both"/>
    </w:pPr>
    <w:rPr>
      <w:rFonts w:ascii="宋体" w:hAnsi="Times New Roman" w:eastAsia="宋体" w:cs="Times New Roman"/>
      <w:kern w:val="0"/>
      <w:sz w:val="21"/>
      <w:szCs w:val="20"/>
      <w:lang w:val="en-US" w:eastAsia="zh-CN" w:bidi="ar-SA"/>
    </w:rPr>
  </w:style>
  <w:style w:type="paragraph" w:customStyle="1" w:styleId="10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106">
    <w:name w:val="注×："/>
    <w:qFormat/>
    <w:uiPriority w:val="0"/>
    <w:pPr>
      <w:widowControl w:val="0"/>
      <w:autoSpaceDE w:val="0"/>
      <w:autoSpaceDN w:val="0"/>
      <w:ind w:left="811" w:hanging="448"/>
      <w:jc w:val="both"/>
    </w:pPr>
    <w:rPr>
      <w:rFonts w:ascii="宋体" w:hAnsi="Times New Roman" w:eastAsia="宋体" w:cs="Times New Roman"/>
      <w:kern w:val="0"/>
      <w:sz w:val="18"/>
      <w:szCs w:val="18"/>
      <w:lang w:val="en-US" w:eastAsia="zh-CN" w:bidi="ar-SA"/>
    </w:rPr>
  </w:style>
  <w:style w:type="paragraph" w:customStyle="1" w:styleId="107">
    <w:name w:val="五级条标题"/>
    <w:basedOn w:val="70"/>
    <w:next w:val="66"/>
    <w:qFormat/>
    <w:uiPriority w:val="0"/>
    <w:pPr>
      <w:outlineLvl w:val="6"/>
    </w:pPr>
  </w:style>
  <w:style w:type="paragraph" w:customStyle="1" w:styleId="108">
    <w:name w:val="示例"/>
    <w:next w:val="109"/>
    <w:qFormat/>
    <w:uiPriority w:val="0"/>
    <w:pPr>
      <w:widowControl w:val="0"/>
      <w:ind w:firstLine="363"/>
      <w:jc w:val="both"/>
    </w:pPr>
    <w:rPr>
      <w:rFonts w:ascii="宋体" w:hAnsi="Times New Roman" w:eastAsia="宋体" w:cs="Times New Roman"/>
      <w:kern w:val="0"/>
      <w:sz w:val="18"/>
      <w:szCs w:val="18"/>
      <w:lang w:val="en-US" w:eastAsia="zh-CN" w:bidi="ar-SA"/>
    </w:rPr>
  </w:style>
  <w:style w:type="paragraph" w:customStyle="1" w:styleId="109">
    <w:name w:val="示例内容"/>
    <w:qFormat/>
    <w:uiPriority w:val="0"/>
    <w:pPr>
      <w:ind w:firstLine="200" w:firstLineChars="200"/>
    </w:pPr>
    <w:rPr>
      <w:rFonts w:ascii="宋体" w:hAnsi="Times New Roman" w:eastAsia="宋体" w:cs="Times New Roman"/>
      <w:kern w:val="0"/>
      <w:sz w:val="18"/>
      <w:szCs w:val="18"/>
      <w:lang w:val="en-US" w:eastAsia="zh-CN" w:bidi="ar-SA"/>
    </w:rPr>
  </w:style>
  <w:style w:type="paragraph" w:customStyle="1" w:styleId="11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kern w:val="0"/>
      <w:sz w:val="96"/>
      <w:szCs w:val="96"/>
      <w:lang w:val="en-US" w:eastAsia="zh-CN" w:bidi="ar-SA"/>
    </w:rPr>
  </w:style>
  <w:style w:type="paragraph" w:customStyle="1" w:styleId="111">
    <w:name w:val="附录图标题"/>
    <w:basedOn w:val="1"/>
    <w:next w:val="66"/>
    <w:qFormat/>
    <w:uiPriority w:val="0"/>
    <w:pPr>
      <w:tabs>
        <w:tab w:val="left" w:pos="363"/>
      </w:tabs>
      <w:spacing w:before="50" w:beforeLines="50" w:after="50" w:afterLines="50"/>
      <w:jc w:val="center"/>
    </w:pPr>
    <w:rPr>
      <w:rFonts w:ascii="黑体" w:hAnsi="Times New Roman" w:eastAsia="黑体" w:cs="Times New Roman"/>
      <w:szCs w:val="21"/>
    </w:rPr>
  </w:style>
  <w:style w:type="paragraph" w:customStyle="1" w:styleId="112">
    <w:name w:val="字母编号列项（一级）"/>
    <w:uiPriority w:val="0"/>
    <w:pPr>
      <w:tabs>
        <w:tab w:val="left" w:pos="840"/>
      </w:tabs>
      <w:ind w:left="839" w:hanging="419"/>
      <w:jc w:val="both"/>
    </w:pPr>
    <w:rPr>
      <w:rFonts w:ascii="宋体" w:hAnsi="Times New Roman" w:eastAsia="宋体" w:cs="Times New Roman"/>
      <w:kern w:val="0"/>
      <w:sz w:val="21"/>
      <w:szCs w:val="20"/>
      <w:lang w:val="en-US" w:eastAsia="zh-CN" w:bidi="ar-SA"/>
    </w:rPr>
  </w:style>
  <w:style w:type="paragraph" w:customStyle="1" w:styleId="113">
    <w:name w:val="发布部门"/>
    <w:next w:val="6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kern w:val="0"/>
      <w:sz w:val="28"/>
      <w:szCs w:val="20"/>
      <w:lang w:val="en-US" w:eastAsia="zh-CN" w:bidi="ar-SA"/>
    </w:rPr>
  </w:style>
  <w:style w:type="paragraph" w:customStyle="1" w:styleId="114">
    <w:name w:val="发布日期"/>
    <w:qFormat/>
    <w:uiPriority w:val="0"/>
    <w:pPr>
      <w:framePr w:w="3997" w:h="471" w:hRule="exact" w:vSpace="181" w:wrap="around" w:vAnchor="margin" w:hAnchor="page" w:x="7089" w:y="14097" w:anchorLock="1"/>
    </w:pPr>
    <w:rPr>
      <w:rFonts w:ascii="Times New Roman" w:hAnsi="Times New Roman" w:eastAsia="黑体" w:cs="Times New Roman"/>
      <w:kern w:val="0"/>
      <w:sz w:val="28"/>
      <w:szCs w:val="20"/>
      <w:lang w:val="en-US" w:eastAsia="zh-CN" w:bidi="ar-SA"/>
    </w:rPr>
  </w:style>
  <w:style w:type="paragraph" w:customStyle="1" w:styleId="115">
    <w:name w:val="封面一致性程度标识"/>
    <w:basedOn w:val="98"/>
    <w:qFormat/>
    <w:uiPriority w:val="0"/>
    <w:pPr>
      <w:framePr/>
      <w:spacing w:before="440"/>
    </w:pPr>
    <w:rPr>
      <w:rFonts w:ascii="宋体" w:eastAsia="宋体"/>
    </w:rPr>
  </w:style>
  <w:style w:type="paragraph" w:customStyle="1" w:styleId="116">
    <w:name w:val="封面标准文稿类别"/>
    <w:basedOn w:val="115"/>
    <w:qFormat/>
    <w:uiPriority w:val="0"/>
    <w:pPr>
      <w:framePr/>
      <w:spacing w:after="160" w:line="240" w:lineRule="auto"/>
    </w:pPr>
    <w:rPr>
      <w:sz w:val="24"/>
    </w:rPr>
  </w:style>
  <w:style w:type="paragraph" w:customStyle="1" w:styleId="117">
    <w:name w:val="封面标准文稿编辑信息"/>
    <w:basedOn w:val="116"/>
    <w:qFormat/>
    <w:uiPriority w:val="0"/>
    <w:pPr>
      <w:framePr/>
      <w:spacing w:before="180" w:line="180" w:lineRule="exact"/>
    </w:pPr>
    <w:rPr>
      <w:sz w:val="21"/>
    </w:rPr>
  </w:style>
  <w:style w:type="paragraph" w:customStyle="1" w:styleId="118">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119">
    <w:name w:val="附录标识"/>
    <w:basedOn w:val="1"/>
    <w:next w:val="66"/>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120">
    <w:name w:val="附录标题"/>
    <w:basedOn w:val="66"/>
    <w:next w:val="66"/>
    <w:qFormat/>
    <w:uiPriority w:val="0"/>
    <w:pPr>
      <w:ind w:firstLine="0" w:firstLineChars="0"/>
      <w:jc w:val="center"/>
    </w:pPr>
    <w:rPr>
      <w:rFonts w:ascii="黑体" w:eastAsia="黑体"/>
    </w:rPr>
  </w:style>
  <w:style w:type="paragraph" w:customStyle="1" w:styleId="121">
    <w:name w:val="附录二级无"/>
    <w:basedOn w:val="77"/>
    <w:qFormat/>
    <w:uiPriority w:val="0"/>
    <w:pPr>
      <w:tabs>
        <w:tab w:val="clear" w:pos="360"/>
      </w:tabs>
      <w:spacing w:before="0" w:beforeLines="0" w:after="0" w:afterLines="0"/>
    </w:pPr>
    <w:rPr>
      <w:rFonts w:ascii="宋体" w:eastAsia="宋体"/>
      <w:szCs w:val="21"/>
    </w:rPr>
  </w:style>
  <w:style w:type="paragraph" w:customStyle="1" w:styleId="122">
    <w:name w:val="附录公式编号制表符"/>
    <w:basedOn w:val="1"/>
    <w:next w:val="66"/>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23">
    <w:name w:val="附录三级无"/>
    <w:basedOn w:val="76"/>
    <w:qFormat/>
    <w:uiPriority w:val="0"/>
    <w:pPr>
      <w:tabs>
        <w:tab w:val="clear" w:pos="360"/>
      </w:tabs>
      <w:spacing w:before="0" w:beforeLines="0" w:after="0" w:afterLines="0"/>
    </w:pPr>
    <w:rPr>
      <w:rFonts w:ascii="宋体" w:eastAsia="宋体"/>
      <w:szCs w:val="21"/>
    </w:rPr>
  </w:style>
  <w:style w:type="paragraph" w:customStyle="1" w:styleId="124">
    <w:name w:val="附录四级无"/>
    <w:basedOn w:val="75"/>
    <w:qFormat/>
    <w:uiPriority w:val="0"/>
    <w:pPr>
      <w:tabs>
        <w:tab w:val="clear" w:pos="360"/>
      </w:tabs>
      <w:spacing w:before="0" w:beforeLines="0" w:after="0" w:afterLines="0"/>
    </w:pPr>
    <w:rPr>
      <w:rFonts w:ascii="宋体" w:eastAsia="宋体"/>
      <w:szCs w:val="21"/>
    </w:rPr>
  </w:style>
  <w:style w:type="paragraph" w:customStyle="1" w:styleId="125">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26">
    <w:name w:val="附录图标号"/>
    <w:basedOn w:val="1"/>
    <w:qFormat/>
    <w:uiPriority w:val="0"/>
    <w:pPr>
      <w:keepNext/>
      <w:pageBreakBefore/>
      <w:widowControl/>
      <w:spacing w:line="14" w:lineRule="exact"/>
      <w:ind w:firstLine="363"/>
      <w:jc w:val="center"/>
      <w:outlineLvl w:val="0"/>
    </w:pPr>
    <w:rPr>
      <w:rFonts w:ascii="Times New Roman" w:hAnsi="Times New Roman" w:eastAsia="宋体" w:cs="Times New Roman"/>
      <w:color w:val="FFFFFF"/>
      <w:szCs w:val="24"/>
    </w:rPr>
  </w:style>
  <w:style w:type="paragraph" w:customStyle="1" w:styleId="127">
    <w:name w:val="附录五级条标题"/>
    <w:basedOn w:val="75"/>
    <w:next w:val="66"/>
    <w:qFormat/>
    <w:uiPriority w:val="0"/>
    <w:pPr>
      <w:outlineLvl w:val="6"/>
    </w:pPr>
  </w:style>
  <w:style w:type="paragraph" w:customStyle="1" w:styleId="128">
    <w:name w:val="附录五级无"/>
    <w:basedOn w:val="127"/>
    <w:qFormat/>
    <w:uiPriority w:val="0"/>
    <w:pPr>
      <w:tabs>
        <w:tab w:val="clear" w:pos="360"/>
      </w:tabs>
      <w:spacing w:before="0" w:beforeLines="0" w:after="0" w:afterLines="0"/>
    </w:pPr>
    <w:rPr>
      <w:rFonts w:ascii="宋体" w:eastAsia="宋体"/>
      <w:szCs w:val="21"/>
    </w:rPr>
  </w:style>
  <w:style w:type="paragraph" w:customStyle="1" w:styleId="129">
    <w:name w:val="封面标准文稿类别2"/>
    <w:basedOn w:val="116"/>
    <w:qFormat/>
    <w:uiPriority w:val="0"/>
    <w:pPr>
      <w:framePr w:y="4469"/>
    </w:pPr>
  </w:style>
  <w:style w:type="paragraph" w:customStyle="1" w:styleId="130">
    <w:name w:val="附录章标题"/>
    <w:next w:val="66"/>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31">
    <w:name w:val="附录一级条标题"/>
    <w:basedOn w:val="130"/>
    <w:next w:val="66"/>
    <w:qFormat/>
    <w:uiPriority w:val="0"/>
    <w:pPr>
      <w:autoSpaceDN w:val="0"/>
      <w:spacing w:before="50" w:beforeLines="50" w:after="50" w:afterLines="50"/>
      <w:outlineLvl w:val="2"/>
    </w:pPr>
  </w:style>
  <w:style w:type="paragraph" w:customStyle="1" w:styleId="132">
    <w:name w:val="附录一级无"/>
    <w:basedOn w:val="131"/>
    <w:qFormat/>
    <w:uiPriority w:val="0"/>
    <w:pPr>
      <w:tabs>
        <w:tab w:val="clear" w:pos="360"/>
      </w:tabs>
      <w:spacing w:before="0" w:beforeLines="0" w:after="0" w:afterLines="0"/>
    </w:pPr>
    <w:rPr>
      <w:rFonts w:ascii="宋体" w:eastAsia="宋体"/>
      <w:szCs w:val="21"/>
    </w:rPr>
  </w:style>
  <w:style w:type="paragraph" w:customStyle="1" w:styleId="133">
    <w:name w:val="附录字母编号列项（一级）"/>
    <w:qFormat/>
    <w:uiPriority w:val="0"/>
    <w:pPr>
      <w:tabs>
        <w:tab w:val="left" w:pos="839"/>
      </w:tabs>
      <w:ind w:left="839" w:hanging="419"/>
    </w:pPr>
    <w:rPr>
      <w:rFonts w:ascii="宋体" w:hAnsi="Times New Roman" w:eastAsia="宋体" w:cs="Times New Roman"/>
      <w:kern w:val="0"/>
      <w:sz w:val="21"/>
      <w:szCs w:val="20"/>
      <w:lang w:val="en-US" w:eastAsia="zh-CN" w:bidi="ar-SA"/>
    </w:rPr>
  </w:style>
  <w:style w:type="paragraph" w:customStyle="1" w:styleId="134">
    <w:name w:val="列项说明数字编号"/>
    <w:qFormat/>
    <w:uiPriority w:val="0"/>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135">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36">
    <w:name w:val="其他标准标志"/>
    <w:basedOn w:val="110"/>
    <w:qFormat/>
    <w:uiPriority w:val="0"/>
    <w:pPr>
      <w:framePr w:w="6101" w:vAnchor="page" w:hAnchor="page" w:x="4673" w:y="942"/>
    </w:pPr>
    <w:rPr>
      <w:w w:val="130"/>
    </w:rPr>
  </w:style>
  <w:style w:type="paragraph" w:customStyle="1" w:styleId="13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138">
    <w:name w:val="其他发布部门"/>
    <w:basedOn w:val="113"/>
    <w:qFormat/>
    <w:uiPriority w:val="0"/>
    <w:pPr>
      <w:framePr w:y="15310"/>
      <w:spacing w:line="0" w:lineRule="atLeast"/>
    </w:pPr>
    <w:rPr>
      <w:rFonts w:ascii="黑体" w:eastAsia="黑体"/>
      <w:b w:val="0"/>
    </w:rPr>
  </w:style>
  <w:style w:type="paragraph" w:customStyle="1" w:styleId="139">
    <w:name w:val="前言、引言标题"/>
    <w:next w:val="66"/>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40">
    <w:name w:val="三级无"/>
    <w:basedOn w:val="71"/>
    <w:qFormat/>
    <w:uiPriority w:val="0"/>
    <w:pPr>
      <w:spacing w:before="0" w:beforeLines="0" w:after="0" w:afterLines="0"/>
    </w:pPr>
    <w:rPr>
      <w:rFonts w:ascii="宋体" w:eastAsia="宋体"/>
    </w:rPr>
  </w:style>
  <w:style w:type="paragraph" w:customStyle="1" w:styleId="141">
    <w:name w:val="条文脚注"/>
    <w:basedOn w:val="22"/>
    <w:qFormat/>
    <w:uiPriority w:val="0"/>
    <w:pPr>
      <w:ind w:left="0" w:firstLine="0"/>
      <w:jc w:val="both"/>
    </w:pPr>
  </w:style>
  <w:style w:type="paragraph" w:customStyle="1" w:styleId="142">
    <w:name w:val="实施日期"/>
    <w:basedOn w:val="114"/>
    <w:qFormat/>
    <w:uiPriority w:val="0"/>
    <w:pPr>
      <w:framePr w:vAnchor="page" w:hAnchor="text"/>
      <w:jc w:val="right"/>
    </w:pPr>
  </w:style>
  <w:style w:type="paragraph" w:customStyle="1" w:styleId="143">
    <w:name w:val="示例后文字"/>
    <w:basedOn w:val="66"/>
    <w:next w:val="66"/>
    <w:qFormat/>
    <w:uiPriority w:val="0"/>
    <w:pPr>
      <w:ind w:firstLine="360"/>
    </w:pPr>
    <w:rPr>
      <w:sz w:val="18"/>
    </w:rPr>
  </w:style>
  <w:style w:type="paragraph" w:customStyle="1" w:styleId="144">
    <w:name w:val="四级无"/>
    <w:basedOn w:val="70"/>
    <w:qFormat/>
    <w:uiPriority w:val="0"/>
    <w:pPr>
      <w:spacing w:before="0" w:beforeLines="0" w:after="0" w:afterLines="0"/>
    </w:pPr>
    <w:rPr>
      <w:rFonts w:ascii="宋体" w:eastAsia="宋体"/>
    </w:rPr>
  </w:style>
  <w:style w:type="paragraph" w:customStyle="1" w:styleId="145">
    <w:name w:val="图标脚注说明"/>
    <w:basedOn w:val="66"/>
    <w:qFormat/>
    <w:uiPriority w:val="0"/>
    <w:pPr>
      <w:ind w:left="840" w:hanging="420" w:firstLineChars="0"/>
    </w:pPr>
    <w:rPr>
      <w:sz w:val="18"/>
      <w:szCs w:val="18"/>
    </w:rPr>
  </w:style>
  <w:style w:type="paragraph" w:customStyle="1" w:styleId="146">
    <w:name w:val="图表脚注说明"/>
    <w:basedOn w:val="1"/>
    <w:qFormat/>
    <w:uiPriority w:val="0"/>
    <w:pPr>
      <w:ind w:left="544" w:hanging="181"/>
    </w:pPr>
    <w:rPr>
      <w:rFonts w:ascii="宋体" w:hAnsi="Times New Roman" w:eastAsia="宋体" w:cs="Times New Roman"/>
      <w:sz w:val="18"/>
      <w:szCs w:val="18"/>
    </w:rPr>
  </w:style>
  <w:style w:type="paragraph" w:customStyle="1" w:styleId="147">
    <w:name w:val="图的脚注"/>
    <w:next w:val="66"/>
    <w:qFormat/>
    <w:uiPriority w:val="0"/>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paragraph" w:customStyle="1" w:styleId="14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149">
    <w:name w:val="五级无"/>
    <w:basedOn w:val="107"/>
    <w:uiPriority w:val="0"/>
    <w:pPr>
      <w:spacing w:before="0" w:beforeLines="0" w:after="0" w:afterLines="0"/>
    </w:pPr>
    <w:rPr>
      <w:rFonts w:ascii="宋体" w:eastAsia="宋体"/>
    </w:rPr>
  </w:style>
  <w:style w:type="paragraph" w:customStyle="1" w:styleId="150">
    <w:name w:val="一级无"/>
    <w:basedOn w:val="73"/>
    <w:qFormat/>
    <w:uiPriority w:val="0"/>
    <w:pPr>
      <w:spacing w:before="0" w:beforeLines="0" w:after="0" w:afterLines="0"/>
    </w:pPr>
    <w:rPr>
      <w:rFonts w:ascii="宋体" w:eastAsia="宋体"/>
    </w:rPr>
  </w:style>
  <w:style w:type="paragraph" w:customStyle="1" w:styleId="151">
    <w:name w:val="正文表标题"/>
    <w:next w:val="66"/>
    <w:uiPriority w:val="0"/>
    <w:pPr>
      <w:tabs>
        <w:tab w:val="left" w:pos="360"/>
      </w:tabs>
      <w:spacing w:before="156" w:beforeLines="50" w:after="156" w:afterLines="50"/>
      <w:ind w:left="3045"/>
      <w:jc w:val="center"/>
    </w:pPr>
    <w:rPr>
      <w:rFonts w:ascii="黑体" w:hAnsi="Times New Roman" w:eastAsia="黑体" w:cs="Times New Roman"/>
      <w:kern w:val="0"/>
      <w:sz w:val="21"/>
      <w:szCs w:val="20"/>
      <w:lang w:val="en-US" w:eastAsia="zh-CN" w:bidi="ar-SA"/>
    </w:rPr>
  </w:style>
  <w:style w:type="paragraph" w:customStyle="1" w:styleId="152">
    <w:name w:val="正文公式编号制表符"/>
    <w:basedOn w:val="66"/>
    <w:next w:val="66"/>
    <w:qFormat/>
    <w:uiPriority w:val="0"/>
    <w:pPr>
      <w:ind w:firstLine="0" w:firstLineChars="0"/>
    </w:pPr>
  </w:style>
  <w:style w:type="paragraph" w:customStyle="1" w:styleId="153">
    <w:name w:val="正文图标题"/>
    <w:next w:val="66"/>
    <w:uiPriority w:val="0"/>
    <w:p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154">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55">
    <w:name w:val="其他发布日期"/>
    <w:basedOn w:val="114"/>
    <w:uiPriority w:val="0"/>
    <w:pPr>
      <w:framePr w:vAnchor="page" w:hAnchor="text" w:x="1419"/>
    </w:pPr>
  </w:style>
  <w:style w:type="paragraph" w:customStyle="1" w:styleId="156">
    <w:name w:val="其他实施日期"/>
    <w:basedOn w:val="142"/>
    <w:uiPriority w:val="0"/>
    <w:pPr>
      <w:framePr/>
    </w:pPr>
  </w:style>
  <w:style w:type="paragraph" w:customStyle="1" w:styleId="157">
    <w:name w:val="封面标准名称2"/>
    <w:basedOn w:val="79"/>
    <w:uiPriority w:val="0"/>
    <w:pPr>
      <w:framePr w:y="4469"/>
      <w:spacing w:before="630" w:beforeLines="630"/>
    </w:pPr>
  </w:style>
  <w:style w:type="paragraph" w:customStyle="1" w:styleId="158">
    <w:name w:val="封面标准英文名称2"/>
    <w:basedOn w:val="98"/>
    <w:qFormat/>
    <w:uiPriority w:val="0"/>
    <w:pPr>
      <w:framePr w:y="4469"/>
    </w:pPr>
  </w:style>
  <w:style w:type="paragraph" w:customStyle="1" w:styleId="159">
    <w:name w:val="封面一致性程度标识2"/>
    <w:basedOn w:val="115"/>
    <w:uiPriority w:val="0"/>
    <w:pPr>
      <w:framePr w:y="4469"/>
    </w:pPr>
  </w:style>
  <w:style w:type="paragraph" w:customStyle="1" w:styleId="160">
    <w:name w:val="封面标准文稿编辑信息2"/>
    <w:basedOn w:val="117"/>
    <w:uiPriority w:val="0"/>
    <w:pPr>
      <w:framePr w:y="4469"/>
    </w:pPr>
  </w:style>
  <w:style w:type="paragraph" w:customStyle="1" w:styleId="161">
    <w:name w:val="WPS Plain"/>
    <w:qFormat/>
    <w:uiPriority w:val="0"/>
    <w:rPr>
      <w:rFonts w:ascii="Times New Roman" w:hAnsi="Times New Roman" w:eastAsia="宋体" w:cs="Times New Roman"/>
      <w:kern w:val="0"/>
      <w:sz w:val="20"/>
      <w:szCs w:val="20"/>
      <w:lang w:val="en-US" w:eastAsia="zh-CN" w:bidi="ar-SA"/>
    </w:rPr>
  </w:style>
  <w:style w:type="character" w:customStyle="1" w:styleId="162">
    <w:name w:val="正文文本缩进 2 Char"/>
    <w:basedOn w:val="27"/>
    <w:link w:val="15"/>
    <w:uiPriority w:val="0"/>
    <w:rPr>
      <w:rFonts w:ascii="Times New Roman" w:hAnsi="Times New Roman" w:eastAsia="宋体"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341</Words>
  <Characters>1946</Characters>
  <Lines>16</Lines>
  <Paragraphs>4</Paragraphs>
  <TotalTime>0</TotalTime>
  <ScaleCrop>false</ScaleCrop>
  <LinksUpToDate>false</LinksUpToDate>
  <CharactersWithSpaces>2283</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2018-06-19T08:55:00Z</dcterms:created>
  <dc:creator>微软用户</dc:creator>
  <cp:lastModifiedBy>Administrator</cp:lastModifiedBy>
  <cp:lastPrinted>2018-06-19T09:05:00Z</cp:lastPrinted>
  <dcterms:modified xsi:type="dcterms:W3CDTF">2018-10-29T01:34:29Z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