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40" w:lineRule="exact"/>
        <w:jc w:val="left"/>
        <w:outlineLvl w:val="0"/>
        <w:rPr>
          <w:rFonts w:ascii="黑体" w:hAnsi="仿宋" w:eastAsia="黑体" w:cs="Times New Roman"/>
          <w:bCs/>
          <w:sz w:val="32"/>
          <w:szCs w:val="32"/>
        </w:rPr>
      </w:pPr>
    </w:p>
    <w:p>
      <w:pPr>
        <w:widowControl/>
        <w:spacing w:before="100" w:beforeAutospacing="1" w:after="100" w:afterAutospacing="1" w:line="440" w:lineRule="exact"/>
        <w:ind w:firstLine="640" w:firstLineChars="200"/>
        <w:jc w:val="left"/>
        <w:outlineLvl w:val="0"/>
        <w:rPr>
          <w:rFonts w:ascii="仿宋_GB2312" w:hAnsi="仿宋" w:eastAsia="仿宋_GB2312" w:cs="Times New Roman"/>
          <w:bCs/>
          <w:sz w:val="32"/>
          <w:szCs w:val="32"/>
        </w:rPr>
      </w:pPr>
    </w:p>
    <w:p>
      <w:pPr>
        <w:widowControl/>
        <w:spacing w:before="100" w:beforeAutospacing="1" w:after="100" w:afterAutospacing="1" w:line="440" w:lineRule="exact"/>
        <w:ind w:firstLine="964" w:firstLineChars="200"/>
        <w:jc w:val="left"/>
        <w:outlineLvl w:val="0"/>
        <w:rPr>
          <w:rFonts w:ascii="仿宋_GB2312" w:hAnsi="仿宋" w:eastAsia="仿宋_GB2312" w:cs="Times New Roman"/>
          <w:bCs/>
          <w:sz w:val="32"/>
          <w:szCs w:val="32"/>
        </w:rPr>
      </w:pPr>
      <w:r>
        <w:rPr>
          <w:rFonts w:ascii="宋体" w:hAnsi="宋体" w:eastAsia="宋体" w:cs="宋体"/>
          <w:b/>
          <w:bCs/>
          <w:kern w:val="36"/>
          <w:sz w:val="48"/>
          <w:szCs w:val="48"/>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620395</wp:posOffset>
                </wp:positionV>
                <wp:extent cx="5687695" cy="0"/>
                <wp:effectExtent l="12065" t="12065" r="5715" b="6985"/>
                <wp:wrapNone/>
                <wp:docPr id="54" name="直接连接符 54"/>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top:48.85pt;height:0pt;width:447.85pt;mso-position-horizontal:center;z-index:251662336;mso-width-relative:page;mso-height-relative:page;" filled="f" stroked="t" coordsize="21600,21600" o:gfxdata="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LgQBN1QAAAAYBAAAPAAAAAAAAAAEAIAAAACIAAABkcnMvZG93&#10;bnJldi54bWxQSwECFAAUAAAACACHTuJA6tuII8oBAABeAwAADgAAAAAAAAABACAAAAAkAQAAZHJz&#10;L2Uyb0RvYy54bWxQSwUGAAAAAAYABgBZAQAAYAUAAAAA&#10;">
                <v:fill on="f" focussize="0,0"/>
                <v:stroke color="#000000" joinstyle="round"/>
                <v:imagedata o:title=""/>
                <o:lock v:ext="edit" aspectratio="f"/>
              </v:line>
            </w:pict>
          </mc:Fallback>
        </mc:AlternateContent>
      </w:r>
    </w:p>
    <w:p>
      <w:pPr>
        <w:framePr w:w="6101" w:h="1389" w:hRule="exact" w:hSpace="181" w:vSpace="181" w:wrap="around" w:vAnchor="page" w:hAnchor="page" w:x="4331" w:y="2148" w:anchorLock="1"/>
        <w:widowControl/>
        <w:shd w:val="solid" w:color="FFFFFF" w:fill="FFFFFF"/>
        <w:spacing w:line="0" w:lineRule="atLeast"/>
        <w:jc w:val="right"/>
        <w:rPr>
          <w:rFonts w:ascii="Times New Roman" w:hAnsi="Times New Roman" w:eastAsia="宋体" w:cs="Times New Roman"/>
          <w:b/>
          <w:w w:val="130"/>
          <w:kern w:val="0"/>
          <w:sz w:val="96"/>
          <w:szCs w:val="96"/>
        </w:rPr>
      </w:pPr>
      <w:r>
        <w:rPr>
          <w:rFonts w:ascii="仿宋_GB2312" w:hAnsi="仿宋" w:eastAsia="仿宋_GB2312" w:cs="Times New Roman"/>
          <w:b/>
          <w:w w:val="130"/>
          <w:kern w:val="0"/>
          <w:sz w:val="32"/>
          <w:szCs w:val="32"/>
        </w:rPr>
        <w:br w:type="page"/>
      </w:r>
      <w:r>
        <w:rPr>
          <w:rFonts w:ascii="Times New Roman" w:hAnsi="Times New Roman" w:eastAsia="宋体" w:cs="Times New Roman"/>
          <w:b/>
          <w:w w:val="130"/>
          <w:kern w:val="0"/>
          <w:sz w:val="96"/>
          <w:szCs w:val="96"/>
        </w:rPr>
        <w:t>Q/</w:t>
      </w:r>
      <w:r>
        <w:rPr>
          <w:rFonts w:hint="eastAsia" w:ascii="Times New Roman" w:hAnsi="Times New Roman" w:eastAsia="宋体" w:cs="Times New Roman"/>
          <w:b/>
          <w:w w:val="130"/>
          <w:kern w:val="0"/>
          <w:sz w:val="96"/>
          <w:szCs w:val="96"/>
        </w:rPr>
        <w:t>YYGA</w:t>
      </w:r>
    </w:p>
    <w:p>
      <w:pPr>
        <w:framePr w:hSpace="181" w:vSpace="181" w:wrap="notBeside" w:vAnchor="page" w:hAnchor="page" w:x="1628" w:y="3607" w:anchorLock="1"/>
        <w:widowControl/>
        <w:spacing w:line="0" w:lineRule="atLeast"/>
        <w:jc w:val="distribute"/>
        <w:rPr>
          <w:rFonts w:ascii="Times New Roman" w:hAnsi="Times New Roman" w:eastAsia="黑体" w:cs="Times New Roman"/>
          <w:spacing w:val="-40"/>
          <w:kern w:val="0"/>
          <w:sz w:val="48"/>
          <w:szCs w:val="52"/>
        </w:rPr>
      </w:pPr>
      <w:r>
        <w:rPr>
          <w:rFonts w:hint="eastAsia" w:ascii="黑体" w:hAnsi="宋体" w:eastAsia="黑体" w:cs="Times New Roman"/>
          <w:spacing w:val="-40"/>
          <w:kern w:val="0"/>
          <w:sz w:val="48"/>
          <w:szCs w:val="52"/>
        </w:rPr>
        <w:t>弋阳县公安局治安大队标</w:t>
      </w:r>
      <w:r>
        <w:rPr>
          <w:rFonts w:hint="eastAsia" w:ascii="Times New Roman" w:hAnsi="Times New Roman" w:eastAsia="黑体" w:cs="Times New Roman"/>
          <w:spacing w:val="-40"/>
          <w:kern w:val="0"/>
          <w:sz w:val="48"/>
          <w:szCs w:val="52"/>
        </w:rPr>
        <w:t>准</w:t>
      </w:r>
    </w:p>
    <w:p>
      <w:pPr>
        <w:framePr w:w="8657" w:h="658" w:hRule="exact" w:hSpace="284" w:wrap="notBeside" w:vAnchor="page" w:hAnchor="page" w:x="1742" w:y="4577" w:anchorLock="1"/>
        <w:widowControl/>
        <w:wordWrap w:val="0"/>
        <w:spacing w:before="357" w:line="280" w:lineRule="exact"/>
        <w:jc w:val="right"/>
        <w:rPr>
          <w:rFonts w:ascii="黑体" w:hAnsi="黑体" w:eastAsia="黑体" w:cs="Times New Roman"/>
          <w:kern w:val="0"/>
          <w:sz w:val="28"/>
          <w:szCs w:val="28"/>
        </w:rPr>
      </w:pPr>
      <w:r>
        <w:rPr>
          <w:rFonts w:ascii="Times New Roman" w:hAnsi="Times New Roman" w:eastAsia="黑体" w:cs="Times New Roman"/>
          <w:kern w:val="0"/>
          <w:sz w:val="28"/>
          <w:szCs w:val="28"/>
        </w:rPr>
        <w:t>Q/</w:t>
      </w:r>
      <w:r>
        <w:rPr>
          <w:rFonts w:hint="eastAsia" w:ascii="Times New Roman" w:hAnsi="Times New Roman" w:eastAsia="黑体" w:cs="Times New Roman"/>
          <w:kern w:val="0"/>
          <w:sz w:val="28"/>
          <w:szCs w:val="28"/>
        </w:rPr>
        <w:t>YYGA</w:t>
      </w:r>
      <w:r>
        <w:rPr>
          <w:rFonts w:hint="eastAsia" w:ascii="黑体" w:hAnsi="黑体" w:eastAsia="黑体" w:cs="Times New Roman"/>
          <w:kern w:val="0"/>
          <w:sz w:val="28"/>
          <w:szCs w:val="28"/>
        </w:rPr>
        <w:t xml:space="preserve"> TG 001</w:t>
      </w:r>
      <w:r>
        <w:rPr>
          <w:rFonts w:ascii="黑体" w:hAnsi="黑体" w:eastAsia="黑体" w:cs="Times New Roman"/>
          <w:kern w:val="0"/>
          <w:sz w:val="28"/>
          <w:szCs w:val="28"/>
        </w:rPr>
        <w:t>—</w:t>
      </w:r>
      <w:r>
        <w:rPr>
          <w:rFonts w:hint="eastAsia" w:ascii="黑体" w:hAnsi="黑体" w:eastAsia="黑体" w:cs="Times New Roman"/>
          <w:kern w:val="0"/>
          <w:sz w:val="28"/>
          <w:szCs w:val="28"/>
        </w:rPr>
        <w:t>2018</w:t>
      </w:r>
    </w:p>
    <w:p>
      <w:pPr>
        <w:framePr w:w="8657" w:h="658" w:hRule="exact" w:hSpace="284" w:wrap="notBeside" w:vAnchor="page" w:hAnchor="page" w:x="1742" w:y="4577" w:anchorLock="1"/>
        <w:widowControl/>
        <w:spacing w:before="357" w:line="280" w:lineRule="exact"/>
        <w:jc w:val="right"/>
        <w:rPr>
          <w:rFonts w:ascii="黑体" w:hAnsi="黑体" w:eastAsia="黑体" w:cs="Times New Roman"/>
          <w:kern w:val="0"/>
          <w:sz w:val="28"/>
          <w:szCs w:val="28"/>
        </w:rPr>
      </w:pPr>
    </w:p>
    <w:p>
      <w:pPr>
        <w:framePr w:w="8657" w:h="658" w:hRule="exact" w:hSpace="284" w:wrap="notBeside" w:vAnchor="page" w:hAnchor="page" w:x="1742" w:y="4577" w:anchorLock="1"/>
        <w:widowControl/>
        <w:spacing w:before="357" w:line="280" w:lineRule="exact"/>
        <w:jc w:val="right"/>
        <w:rPr>
          <w:rFonts w:ascii="黑体" w:hAnsi="黑体" w:eastAsia="黑体" w:cs="Times New Roman"/>
          <w:kern w:val="0"/>
          <w:sz w:val="28"/>
          <w:szCs w:val="28"/>
        </w:rPr>
      </w:pPr>
    </w:p>
    <w:p>
      <w:pPr>
        <w:framePr w:w="9639" w:h="4329" w:hRule="exact" w:wrap="around" w:vAnchor="page" w:hAnchor="page" w:xAlign="center" w:y="6408" w:anchorLock="1"/>
        <w:spacing w:line="680" w:lineRule="exact"/>
        <w:jc w:val="center"/>
        <w:textAlignment w:val="center"/>
        <w:rPr>
          <w:rFonts w:ascii="黑体" w:hAnsi="Times New Roman" w:eastAsia="黑体" w:cs="Times New Roman"/>
          <w:kern w:val="0"/>
          <w:sz w:val="52"/>
          <w:szCs w:val="20"/>
        </w:rPr>
      </w:pPr>
      <w:r>
        <w:rPr>
          <w:rFonts w:hint="eastAsia" w:ascii="黑体" w:hAnsi="Times New Roman" w:eastAsia="黑体" w:cs="Times New Roman"/>
          <w:kern w:val="0"/>
          <w:sz w:val="52"/>
          <w:szCs w:val="20"/>
        </w:rPr>
        <w:t>大型群众性文化体育活动安全许可</w:t>
      </w:r>
    </w:p>
    <w:p>
      <w:pPr>
        <w:framePr w:w="9639" w:h="4329" w:hRule="exact" w:wrap="around" w:vAnchor="page" w:hAnchor="page" w:xAlign="center" w:y="6408" w:anchorLock="1"/>
        <w:spacing w:line="680" w:lineRule="exact"/>
        <w:jc w:val="center"/>
        <w:textAlignment w:val="center"/>
        <w:rPr>
          <w:rFonts w:ascii="黑体" w:hAnsi="Times New Roman" w:eastAsia="黑体" w:cs="Times New Roman"/>
          <w:kern w:val="0"/>
          <w:sz w:val="52"/>
          <w:szCs w:val="20"/>
        </w:rPr>
      </w:pPr>
      <w:r>
        <w:rPr>
          <w:rFonts w:hint="eastAsia" w:ascii="黑体" w:hAnsi="Times New Roman" w:eastAsia="黑体" w:cs="Times New Roman"/>
          <w:kern w:val="0"/>
          <w:sz w:val="52"/>
          <w:szCs w:val="20"/>
        </w:rPr>
        <w:t>服务指南</w:t>
      </w:r>
    </w:p>
    <w:p>
      <w:pPr>
        <w:framePr w:w="9639" w:h="4329" w:hRule="exact" w:wrap="around" w:vAnchor="page" w:hAnchor="page" w:xAlign="center" w:y="6408" w:anchorLock="1"/>
        <w:spacing w:before="370" w:line="400" w:lineRule="exact"/>
        <w:jc w:val="center"/>
        <w:textAlignment w:val="center"/>
        <w:rPr>
          <w:rFonts w:ascii="Times New Roman" w:hAnsi="Times New Roman" w:eastAsia="黑体" w:cs="Times New Roman"/>
          <w:kern w:val="0"/>
          <w:sz w:val="28"/>
          <w:szCs w:val="28"/>
        </w:rPr>
      </w:pPr>
    </w:p>
    <w:p>
      <w:pPr>
        <w:framePr w:w="9639" w:h="4329" w:hRule="exact" w:wrap="around" w:vAnchor="page" w:hAnchor="page" w:xAlign="center" w:y="6408" w:anchorLock="1"/>
        <w:spacing w:before="440" w:line="400" w:lineRule="exact"/>
        <w:jc w:val="center"/>
        <w:textAlignment w:val="center"/>
        <w:rPr>
          <w:rFonts w:ascii="宋体" w:hAnsi="Times New Roman" w:eastAsia="宋体" w:cs="Times New Roman"/>
          <w:kern w:val="0"/>
          <w:sz w:val="28"/>
          <w:szCs w:val="28"/>
        </w:rPr>
      </w:pPr>
    </w:p>
    <w:p>
      <w:pPr>
        <w:framePr w:w="3997" w:h="471" w:hRule="exact" w:vSpace="181" w:wrap="around" w:vAnchor="page" w:hAnchor="page" w:x="1316" w:y="13326" w:anchorLock="1"/>
        <w:widowControl/>
        <w:jc w:val="left"/>
        <w:rPr>
          <w:rFonts w:ascii="Times New Roman" w:hAnsi="Times New Roman" w:eastAsia="黑体" w:cs="Times New Roman"/>
          <w:kern w:val="0"/>
          <w:sz w:val="28"/>
          <w:szCs w:val="20"/>
        </w:rPr>
      </w:pPr>
      <w:r>
        <w:rPr>
          <w:rFonts w:hint="eastAsia" w:ascii="黑体" w:hAnsi="Times New Roman" w:eastAsia="黑体" w:cs="Times New Roman"/>
          <w:kern w:val="0"/>
          <w:sz w:val="28"/>
          <w:szCs w:val="20"/>
        </w:rPr>
        <w:t>2018</w:t>
      </w:r>
      <w:r>
        <w:rPr>
          <w:rFonts w:ascii="Times New Roman" w:hAnsi="Times New Roman" w:eastAsia="黑体" w:cs="Times New Roman"/>
          <w:kern w:val="0"/>
          <w:sz w:val="28"/>
          <w:szCs w:val="20"/>
        </w:rPr>
        <w:t xml:space="preserve"> </w:t>
      </w:r>
      <w:r>
        <w:rPr>
          <w:rFonts w:ascii="黑体" w:hAnsi="Times New Roman" w:eastAsia="黑体" w:cs="Times New Roman"/>
          <w:kern w:val="0"/>
          <w:sz w:val="28"/>
          <w:szCs w:val="20"/>
        </w:rPr>
        <w:t>-</w:t>
      </w:r>
      <w:r>
        <w:rPr>
          <w:rFonts w:ascii="Times New Roman" w:hAnsi="Times New Roman" w:eastAsia="黑体" w:cs="Times New Roman"/>
          <w:kern w:val="0"/>
          <w:sz w:val="28"/>
          <w:szCs w:val="20"/>
        </w:rPr>
        <w:t xml:space="preserve"> </w:t>
      </w:r>
      <w:r>
        <w:rPr>
          <w:rFonts w:hint="eastAsia" w:ascii="黑体" w:hAnsi="Times New Roman" w:eastAsia="黑体" w:cs="Times New Roman"/>
          <w:kern w:val="0"/>
          <w:sz w:val="28"/>
          <w:szCs w:val="20"/>
        </w:rPr>
        <w:t>03</w:t>
      </w:r>
      <w:r>
        <w:rPr>
          <w:rFonts w:ascii="黑体" w:hAnsi="Times New Roman" w:eastAsia="黑体" w:cs="Times New Roman"/>
          <w:kern w:val="0"/>
          <w:sz w:val="28"/>
          <w:szCs w:val="20"/>
        </w:rPr>
        <w:t>-</w:t>
      </w:r>
      <w:r>
        <w:rPr>
          <w:rFonts w:ascii="Times New Roman" w:hAnsi="Times New Roman" w:eastAsia="黑体" w:cs="Times New Roman"/>
          <w:kern w:val="0"/>
          <w:sz w:val="28"/>
          <w:szCs w:val="20"/>
        </w:rPr>
        <w:t xml:space="preserve"> </w:t>
      </w:r>
      <w:r>
        <w:rPr>
          <w:rFonts w:hint="eastAsia" w:ascii="黑体" w:hAnsi="Times New Roman" w:eastAsia="黑体" w:cs="Times New Roman"/>
          <w:kern w:val="0"/>
          <w:sz w:val="28"/>
          <w:szCs w:val="20"/>
        </w:rPr>
        <w:t>30</w:t>
      </w:r>
      <w:r>
        <w:rPr>
          <w:rFonts w:hint="eastAsia" w:ascii="Times New Roman" w:hAnsi="Times New Roman" w:eastAsia="黑体" w:cs="Times New Roman"/>
          <w:kern w:val="0"/>
          <w:sz w:val="28"/>
          <w:szCs w:val="20"/>
        </w:rPr>
        <w:t>发布</w:t>
      </w:r>
      <w:r>
        <w:rPr>
          <w:rFonts w:ascii="Times New Roman" w:hAnsi="Times New Roman" w:eastAsia="黑体" w:cs="Times New Roman"/>
          <w:kern w:val="0"/>
          <w:sz w:val="28"/>
          <w:szCs w:val="20"/>
        </w:rPr>
        <mc:AlternateContent>
          <mc:Choice Requires="wps">
            <w:drawing>
              <wp:anchor distT="0" distB="0" distL="114300" distR="114300" simplePos="0" relativeHeight="251661312" behindDoc="0" locked="1" layoutInCell="1" allowOverlap="1">
                <wp:simplePos x="0" y="0"/>
                <wp:positionH relativeFrom="column">
                  <wp:posOffset>-75565</wp:posOffset>
                </wp:positionH>
                <wp:positionV relativeFrom="page">
                  <wp:posOffset>8667115</wp:posOffset>
                </wp:positionV>
                <wp:extent cx="6120130" cy="0"/>
                <wp:effectExtent l="0" t="0" r="13970" b="19050"/>
                <wp:wrapNone/>
                <wp:docPr id="53" name="直接连接符 5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95pt;margin-top:682.45pt;height:0pt;width:481.9pt;mso-position-vertical-relative:page;z-index:251661312;mso-width-relative:page;mso-height-relative:page;" filled="f" stroked="t" coordsize="21600,21600" o:gfxdata="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11ci1wAAAA0BAAAPAAAAAAAAAAEAIAAAACIAAABkcnMvZG93&#10;bnJldi54bWxQSwECFAAUAAAACACHTuJAyRSsScgBAABeAwAADgAAAAAAAAABACAAAAAmAQAAZHJz&#10;L2Uyb0RvYy54bWxQSwUGAAAAAAYABgBZAQAAYAUAAAAA&#10;">
                <v:fill on="f" focussize="0,0"/>
                <v:stroke color="#000000" joinstyle="round"/>
                <v:imagedata o:title=""/>
                <o:lock v:ext="edit" aspectratio="f"/>
                <w10:anchorlock/>
              </v:line>
            </w:pict>
          </mc:Fallback>
        </mc:AlternateContent>
      </w:r>
    </w:p>
    <w:p>
      <w:pPr>
        <w:framePr w:w="3878" w:h="471" w:hRule="exact" w:vSpace="181" w:wrap="around" w:vAnchor="page" w:hAnchor="page" w:x="7040" w:y="13326" w:anchorLock="1"/>
        <w:widowControl/>
        <w:jc w:val="right"/>
        <w:rPr>
          <w:rFonts w:ascii="Times New Roman" w:hAnsi="Times New Roman" w:eastAsia="黑体" w:cs="Times New Roman"/>
          <w:kern w:val="0"/>
          <w:sz w:val="28"/>
          <w:szCs w:val="20"/>
        </w:rPr>
      </w:pPr>
      <w:r>
        <w:rPr>
          <w:rFonts w:hint="eastAsia" w:ascii="黑体" w:hAnsi="Times New Roman" w:eastAsia="黑体" w:cs="Times New Roman"/>
          <w:kern w:val="0"/>
          <w:sz w:val="28"/>
          <w:szCs w:val="20"/>
        </w:rPr>
        <w:t>2018</w:t>
      </w:r>
      <w:r>
        <w:rPr>
          <w:rFonts w:ascii="Times New Roman" w:hAnsi="Times New Roman" w:eastAsia="黑体" w:cs="Times New Roman"/>
          <w:kern w:val="0"/>
          <w:sz w:val="28"/>
          <w:szCs w:val="20"/>
        </w:rPr>
        <w:t xml:space="preserve"> </w:t>
      </w:r>
      <w:r>
        <w:rPr>
          <w:rFonts w:ascii="黑体" w:hAnsi="Times New Roman" w:eastAsia="黑体" w:cs="Times New Roman"/>
          <w:kern w:val="0"/>
          <w:sz w:val="28"/>
          <w:szCs w:val="20"/>
        </w:rPr>
        <w:t>-</w:t>
      </w:r>
      <w:r>
        <w:rPr>
          <w:rFonts w:ascii="Times New Roman" w:hAnsi="Times New Roman" w:eastAsia="黑体" w:cs="Times New Roman"/>
          <w:kern w:val="0"/>
          <w:sz w:val="28"/>
          <w:szCs w:val="20"/>
        </w:rPr>
        <w:t xml:space="preserve"> </w:t>
      </w:r>
      <w:r>
        <w:rPr>
          <w:rFonts w:hint="eastAsia" w:ascii="黑体" w:hAnsi="Times New Roman" w:eastAsia="黑体" w:cs="Times New Roman"/>
          <w:kern w:val="0"/>
          <w:sz w:val="28"/>
          <w:szCs w:val="20"/>
        </w:rPr>
        <w:t>04</w:t>
      </w:r>
      <w:r>
        <w:rPr>
          <w:rFonts w:ascii="Times New Roman" w:hAnsi="Times New Roman" w:eastAsia="黑体" w:cs="Times New Roman"/>
          <w:kern w:val="0"/>
          <w:sz w:val="28"/>
          <w:szCs w:val="20"/>
        </w:rPr>
        <w:t xml:space="preserve"> </w:t>
      </w:r>
      <w:r>
        <w:rPr>
          <w:rFonts w:ascii="黑体" w:hAnsi="Times New Roman" w:eastAsia="黑体" w:cs="Times New Roman"/>
          <w:kern w:val="0"/>
          <w:sz w:val="28"/>
          <w:szCs w:val="20"/>
        </w:rPr>
        <w:t>-</w:t>
      </w:r>
      <w:r>
        <w:rPr>
          <w:rFonts w:ascii="Times New Roman" w:hAnsi="Times New Roman" w:eastAsia="黑体" w:cs="Times New Roman"/>
          <w:kern w:val="0"/>
          <w:sz w:val="28"/>
          <w:szCs w:val="20"/>
        </w:rPr>
        <w:t xml:space="preserve"> </w:t>
      </w:r>
      <w:r>
        <w:rPr>
          <w:rFonts w:hint="eastAsia" w:ascii="黑体" w:hAnsi="Times New Roman" w:eastAsia="黑体" w:cs="Times New Roman"/>
          <w:kern w:val="0"/>
          <w:sz w:val="28"/>
          <w:szCs w:val="20"/>
        </w:rPr>
        <w:t>01</w:t>
      </w:r>
      <w:r>
        <w:rPr>
          <w:rFonts w:hint="eastAsia" w:ascii="Times New Roman" w:hAnsi="Times New Roman" w:eastAsia="黑体" w:cs="Times New Roman"/>
          <w:kern w:val="0"/>
          <w:sz w:val="28"/>
          <w:szCs w:val="20"/>
        </w:rPr>
        <w:t>实施</w:t>
      </w:r>
    </w:p>
    <w:p>
      <w:pPr>
        <w:framePr w:w="7938" w:h="490" w:hRule="exact" w:hSpace="125" w:vSpace="181" w:wrap="around" w:vAnchor="page" w:hAnchor="page" w:x="2292" w:y="13974" w:anchorLock="1"/>
        <w:widowControl/>
        <w:spacing w:line="0" w:lineRule="atLeast"/>
        <w:jc w:val="center"/>
        <w:rPr>
          <w:rFonts w:ascii="黑体" w:hAnsi="Times New Roman" w:eastAsia="黑体" w:cs="Times New Roman"/>
          <w:spacing w:val="20"/>
          <w:w w:val="135"/>
          <w:kern w:val="0"/>
          <w:sz w:val="28"/>
          <w:szCs w:val="20"/>
        </w:rPr>
      </w:pPr>
      <w:bookmarkStart w:id="0" w:name="fm"/>
      <w:r>
        <w:rPr>
          <w:rFonts w:ascii="黑体" w:hAnsi="Times New Roman" w:eastAsia="黑体" w:cs="Times New Roman"/>
          <w:spacing w:val="20"/>
          <w:kern w:val="0"/>
          <w:sz w:val="28"/>
          <w:szCs w:val="20"/>
        </w:rPr>
        <mc:AlternateContent>
          <mc:Choice Requires="wps">
            <w:drawing>
              <wp:anchor distT="0" distB="0" distL="114300" distR="114300" simplePos="0" relativeHeight="251660288" behindDoc="1" locked="0" layoutInCell="1" allowOverlap="1">
                <wp:simplePos x="0" y="0"/>
                <wp:positionH relativeFrom="column">
                  <wp:posOffset>1810385</wp:posOffset>
                </wp:positionH>
                <wp:positionV relativeFrom="paragraph">
                  <wp:posOffset>-3942715</wp:posOffset>
                </wp:positionV>
                <wp:extent cx="1270000" cy="304800"/>
                <wp:effectExtent l="0" t="0" r="0" b="3810"/>
                <wp:wrapNone/>
                <wp:docPr id="52" name="矩形 52"/>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2.55pt;margin-top:-310.45pt;height:24pt;width:100pt;z-index:-251656192;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5te7W2QAAAA0BAAAPAAAAAAAAAAEAIAAAACIAAABkcnMvZG93&#10;bnJldi54bWxQSwECFAAUAAAACACHTuJAL3h7Cf8BAADaAwAADgAAAAAAAAABACAAAAAoAQAAZHJz&#10;L2Uyb0RvYy54bWxQSwUGAAAAAAYABgBZAQAAmQUAAAAA&#10;">
                <v:fill on="t" focussize="0,0"/>
                <v:stroke on="f"/>
                <v:imagedata o:title=""/>
                <o:lock v:ext="edit" aspectratio="f"/>
              </v:rect>
            </w:pict>
          </mc:Fallback>
        </mc:AlternateContent>
      </w:r>
      <w:r>
        <w:rPr>
          <w:rFonts w:ascii="黑体" w:hAnsi="Times New Roman" w:eastAsia="黑体" w:cs="Times New Roman"/>
          <w:spacing w:val="20"/>
          <w:kern w:val="0"/>
          <w:sz w:val="28"/>
          <w:szCs w:val="20"/>
        </w:rPr>
        <mc:AlternateContent>
          <mc:Choice Requires="wps">
            <w:drawing>
              <wp:anchor distT="0" distB="0" distL="114300" distR="114300" simplePos="0" relativeHeight="251659264" behindDoc="1" locked="0" layoutInCell="1" allowOverlap="1">
                <wp:simplePos x="0" y="0"/>
                <wp:positionH relativeFrom="column">
                  <wp:posOffset>4413885</wp:posOffset>
                </wp:positionH>
                <wp:positionV relativeFrom="paragraph">
                  <wp:posOffset>-7435215</wp:posOffset>
                </wp:positionV>
                <wp:extent cx="1143000" cy="228600"/>
                <wp:effectExtent l="1270" t="0" r="0" b="635"/>
                <wp:wrapNone/>
                <wp:docPr id="51" name="矩形 51"/>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47.55pt;margin-top:-585.45pt;height:18pt;width:90pt;z-index:-251657216;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38mKEdoAAAAPAQAADwAAAAAAAAABACAAAAAiAAAAZHJzL2Rv&#10;d25yZXYueG1sUEsBAhQAFAAAAAgAh07iQIeQH9L/AQAA2gMAAA4AAAAAAAAAAQAgAAAAKQEAAGRy&#10;cy9lMm9Eb2MueG1sUEsFBgAAAAAGAAYAWQEAAJoFAAAAAA==&#10;">
                <v:fill on="t" focussize="0,0"/>
                <v:stroke on="f"/>
                <v:imagedata o:title=""/>
                <o:lock v:ext="edit" aspectratio="f"/>
              </v:rect>
            </w:pict>
          </mc:Fallback>
        </mc:AlternateContent>
      </w:r>
      <w:bookmarkEnd w:id="0"/>
      <w:r>
        <w:rPr>
          <w:rFonts w:hint="eastAsia" w:ascii="黑体" w:hAnsi="Times New Roman" w:eastAsia="黑体" w:cs="Times New Roman"/>
          <w:spacing w:val="20"/>
          <w:kern w:val="0"/>
          <w:sz w:val="28"/>
          <w:szCs w:val="20"/>
        </w:rPr>
        <w:t>弋阳县公安局治安大队</w:t>
      </w:r>
      <w:r>
        <w:rPr>
          <w:rFonts w:ascii="黑体" w:hAnsi="黑体" w:eastAsia="黑体" w:cs="Times New Roman"/>
          <w:spacing w:val="20"/>
          <w:w w:val="135"/>
          <w:kern w:val="0"/>
          <w:sz w:val="28"/>
          <w:szCs w:val="20"/>
        </w:rPr>
        <w:t>   </w:t>
      </w:r>
      <w:r>
        <w:rPr>
          <w:rFonts w:hint="eastAsia" w:ascii="黑体" w:hAnsi="Times New Roman" w:eastAsia="黑体" w:cs="Times New Roman"/>
          <w:spacing w:val="85"/>
          <w:kern w:val="0"/>
          <w:position w:val="3"/>
          <w:sz w:val="28"/>
          <w:szCs w:val="28"/>
        </w:rPr>
        <w:t>发布</w:t>
      </w:r>
    </w:p>
    <w:p>
      <w:pPr>
        <w:shd w:val="clear" w:color="FFFFFF" w:fill="FFFFFF"/>
        <w:spacing w:line="580" w:lineRule="exact"/>
        <w:outlineLvl w:val="0"/>
        <w:rPr>
          <w:rFonts w:ascii="仿宋_GB2312" w:hAnsi="Times New Roman" w:eastAsia="仿宋_GB2312" w:cs="Times New Roman"/>
          <w:kern w:val="0"/>
          <w:sz w:val="32"/>
          <w:szCs w:val="32"/>
        </w:rPr>
      </w:pPr>
    </w:p>
    <w:p>
      <w:pPr>
        <w:shd w:val="clear" w:color="FFFFFF" w:fill="FFFFFF"/>
        <w:spacing w:line="580" w:lineRule="exact"/>
        <w:outlineLvl w:val="0"/>
        <w:rPr>
          <w:rFonts w:ascii="仿宋_GB2312" w:hAnsi="Times New Roman" w:eastAsia="仿宋_GB2312" w:cs="Times New Roman"/>
          <w:kern w:val="0"/>
          <w:sz w:val="32"/>
          <w:szCs w:val="32"/>
        </w:rPr>
      </w:pPr>
    </w:p>
    <w:p>
      <w:pPr>
        <w:shd w:val="clear" w:color="FFFFFF" w:fill="FFFFFF"/>
        <w:spacing w:line="580" w:lineRule="exact"/>
        <w:outlineLvl w:val="0"/>
        <w:rPr>
          <w:rFonts w:ascii="仿宋_GB2312" w:hAnsi="Times New Roman" w:eastAsia="仿宋_GB2312" w:cs="Times New Roman"/>
          <w:kern w:val="0"/>
          <w:sz w:val="32"/>
          <w:szCs w:val="32"/>
        </w:rPr>
        <w:sectPr>
          <w:headerReference r:id="rId3" w:type="default"/>
          <w:pgSz w:w="11906" w:h="16838"/>
          <w:pgMar w:top="1985" w:right="1531" w:bottom="2070" w:left="1531" w:header="851" w:footer="1531" w:gutter="0"/>
          <w:cols w:space="720" w:num="1"/>
          <w:docGrid w:linePitch="324" w:charSpace="1228"/>
        </w:sectPr>
      </w:pPr>
    </w:p>
    <w:p>
      <w:pPr>
        <w:shd w:val="clear" w:color="FFFFFF" w:fill="FFFFFF"/>
        <w:spacing w:line="580" w:lineRule="exact"/>
        <w:jc w:val="center"/>
        <w:outlineLvl w:val="0"/>
        <w:rPr>
          <w:rFonts w:ascii="方正小标宋_GBK" w:hAnsi="Times New Roman" w:eastAsia="方正小标宋_GBK" w:cs="Times New Roman"/>
          <w:kern w:val="0"/>
          <w:sz w:val="44"/>
          <w:szCs w:val="44"/>
        </w:rPr>
      </w:pPr>
    </w:p>
    <w:p>
      <w:pPr>
        <w:shd w:val="clear" w:color="FFFFFF" w:fill="FFFFFF"/>
        <w:spacing w:line="580" w:lineRule="exact"/>
        <w:jc w:val="center"/>
        <w:outlineLvl w:val="0"/>
        <w:rPr>
          <w:rFonts w:ascii="方正小标宋_GBK" w:hAnsi="Times New Roman" w:eastAsia="方正小标宋_GBK" w:cs="Times New Roman"/>
          <w:kern w:val="0"/>
          <w:sz w:val="44"/>
          <w:szCs w:val="44"/>
        </w:rPr>
      </w:pPr>
      <w:bookmarkStart w:id="1" w:name="StandardName"/>
      <w:r>
        <w:rPr>
          <w:rFonts w:hint="eastAsia" w:ascii="方正小标宋_GBK" w:hAnsi="Times New Roman" w:eastAsia="方正小标宋_GBK" w:cs="Times New Roman"/>
          <w:kern w:val="0"/>
          <w:sz w:val="44"/>
          <w:szCs w:val="44"/>
        </w:rPr>
        <w:t>大型群众性文化体育活动安全许可</w:t>
      </w:r>
    </w:p>
    <w:p>
      <w:pPr>
        <w:shd w:val="clear" w:color="FFFFFF" w:fill="FFFFFF"/>
        <w:spacing w:line="580" w:lineRule="exact"/>
        <w:jc w:val="center"/>
        <w:outlineLvl w:val="0"/>
        <w:rPr>
          <w:rFonts w:ascii="方正小标宋_GBK" w:hAnsi="Times New Roman" w:eastAsia="方正小标宋_GBK" w:cs="Times New Roman"/>
          <w:kern w:val="0"/>
          <w:sz w:val="44"/>
          <w:szCs w:val="44"/>
        </w:rPr>
      </w:pPr>
      <w:r>
        <w:rPr>
          <w:rFonts w:hint="eastAsia" w:ascii="方正小标宋_GBK" w:hAnsi="Times New Roman" w:eastAsia="方正小标宋_GBK" w:cs="Times New Roman"/>
          <w:kern w:val="0"/>
          <w:sz w:val="44"/>
          <w:szCs w:val="44"/>
        </w:rPr>
        <w:t>服务指南</w:t>
      </w:r>
      <w:bookmarkEnd w:id="1"/>
    </w:p>
    <w:p>
      <w:pPr>
        <w:widowControl/>
        <w:tabs>
          <w:tab w:val="center" w:pos="4201"/>
          <w:tab w:val="right" w:leader="dot" w:pos="9298"/>
        </w:tabs>
        <w:autoSpaceDE w:val="0"/>
        <w:autoSpaceDN w:val="0"/>
        <w:ind w:firstLine="420" w:firstLineChars="200"/>
        <w:rPr>
          <w:rFonts w:ascii="宋体" w:hAnsi="Times New Roman" w:eastAsia="宋体" w:cs="Times New Roman"/>
          <w:kern w:val="0"/>
          <w:szCs w:val="20"/>
        </w:rPr>
      </w:pP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1 范围</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本标准规定了行政许可事项——大型群众性文化体育活动安全许可的事项审查类型、审批依据、受理机构、决定机构、数量限制、申请条件、禁止性要求、申请材料目录、申请接收、办理基本流程、办理方式、办结时限、收费依据及标准、审批结果、结果送达、行政相对人权利和义务、咨询途径、监督投诉渠道、办公地址和时间、办理进程和结果公开查询等内容。</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本标准适用于我县行政许可事项——大型群众性文化体育活动安全许可的办理。</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2 事项审查类型</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前审后批。</w:t>
      </w:r>
    </w:p>
    <w:p>
      <w:pPr>
        <w:spacing w:line="580" w:lineRule="exact"/>
        <w:ind w:firstLine="640" w:firstLineChars="200"/>
        <w:outlineLvl w:val="1"/>
        <w:rPr>
          <w:rFonts w:hint="eastAsia" w:ascii="黑体" w:hAnsi="黑体" w:eastAsia="黑体" w:cs="Times New Roman"/>
          <w:kern w:val="0"/>
          <w:sz w:val="32"/>
          <w:szCs w:val="32"/>
        </w:rPr>
      </w:pPr>
      <w:r>
        <w:rPr>
          <w:rFonts w:hint="eastAsia" w:ascii="黑体" w:hAnsi="黑体" w:eastAsia="黑体" w:cs="Times New Roman"/>
          <w:kern w:val="0"/>
          <w:sz w:val="32"/>
          <w:szCs w:val="32"/>
        </w:rPr>
        <w:t>3审批依据：</w:t>
      </w:r>
    </w:p>
    <w:p>
      <w:pPr>
        <w:spacing w:line="580" w:lineRule="exact"/>
        <w:ind w:firstLine="640" w:firstLineChars="200"/>
        <w:outlineLvl w:val="1"/>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1）国务院令第505号（2007-9-14）第十一条公安机关对大型群众性活动实行安全许可制度；</w:t>
      </w:r>
    </w:p>
    <w:p>
      <w:pPr>
        <w:spacing w:line="580" w:lineRule="exact"/>
        <w:ind w:firstLine="640" w:firstLineChars="200"/>
        <w:outlineLvl w:val="1"/>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营业性演出管理条例》（2005-7-7）第十八条对演出活动的安全管理另有规定的，从其规定。大型群众性活动的预计参加人数在1000人以上5000人以下的，由活动所在地县级人民政府公安机关实施安全许可；预计参加人数在5000人以上的，由活动所在地设区的市级人民政府公安机关或者直辖市人民政府公安机关实施安全许可；跨省、自治区、直辖市举办大型群众性活动的，由国务院公安部门实施安全许可。</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4 受理机构</w:t>
      </w:r>
    </w:p>
    <w:p>
      <w:pPr>
        <w:tabs>
          <w:tab w:val="center" w:pos="4201"/>
          <w:tab w:val="right" w:leader="dot" w:pos="9298"/>
        </w:tabs>
        <w:autoSpaceDE w:val="0"/>
        <w:autoSpaceDN w:val="0"/>
        <w:spacing w:line="580" w:lineRule="exact"/>
        <w:ind w:firstLine="640" w:firstLineChars="200"/>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弋阳县公安局治安大队。</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5 决定机构</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弋阳县公安局治安大队。</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6 数量限制</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无数量限制。</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7 申请条件</w:t>
      </w:r>
    </w:p>
    <w:p>
      <w:pPr>
        <w:spacing w:line="580" w:lineRule="exact"/>
        <w:ind w:firstLine="640" w:firstLineChars="200"/>
        <w:outlineLvl w:val="1"/>
        <w:rPr>
          <w:rFonts w:ascii="仿宋_GB2312" w:hAnsi="Times New Roman" w:eastAsia="仿宋_GB2312" w:cs="Times New Roman"/>
          <w:kern w:val="0"/>
          <w:sz w:val="32"/>
          <w:szCs w:val="32"/>
        </w:rPr>
      </w:pPr>
      <w:r>
        <w:rPr>
          <w:rFonts w:hint="eastAsia" w:ascii="黑体" w:hAnsi="黑体" w:eastAsia="黑体" w:cs="Times New Roman"/>
          <w:kern w:val="0"/>
          <w:sz w:val="32"/>
          <w:szCs w:val="32"/>
        </w:rPr>
        <w:t>7.1</w:t>
      </w:r>
      <w:r>
        <w:rPr>
          <w:rFonts w:hint="eastAsia" w:ascii="仿宋_GB2312" w:hAnsi="Times New Roman" w:eastAsia="仿宋_GB2312" w:cs="Times New Roman"/>
          <w:kern w:val="0"/>
          <w:sz w:val="32"/>
          <w:szCs w:val="32"/>
        </w:rPr>
        <w:t>承办者合法成立的证明以及安全责任人的身份证名；</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黑体" w:hAnsi="黑体" w:eastAsia="黑体" w:cs="Times New Roman"/>
          <w:kern w:val="0"/>
          <w:sz w:val="32"/>
          <w:szCs w:val="32"/>
        </w:rPr>
        <w:t>7.2</w:t>
      </w:r>
      <w:r>
        <w:rPr>
          <w:rFonts w:hint="eastAsia" w:ascii="仿宋_GB2312" w:hAnsi="Times New Roman" w:eastAsia="仿宋_GB2312" w:cs="Times New Roman"/>
          <w:kern w:val="0"/>
          <w:sz w:val="32"/>
          <w:szCs w:val="32"/>
        </w:rPr>
        <w:t>大型群众性活动方案及其说明，2个或2个以上承办者共同承办大型群众性活动的，还应当提交联合承办的协议；</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黑体" w:hAnsi="黑体" w:eastAsia="黑体" w:cs="Times New Roman"/>
          <w:kern w:val="0"/>
          <w:sz w:val="32"/>
          <w:szCs w:val="32"/>
        </w:rPr>
        <w:t>7.3</w:t>
      </w:r>
      <w:r>
        <w:rPr>
          <w:rFonts w:hint="eastAsia" w:ascii="仿宋_GB2312" w:hAnsi="Times New Roman" w:eastAsia="仿宋_GB2312" w:cs="Times New Roman"/>
          <w:kern w:val="0"/>
          <w:sz w:val="32"/>
          <w:szCs w:val="32"/>
        </w:rPr>
        <w:t>大型群众性活动安全工作方案和相关场地示意图；</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黑体" w:hAnsi="黑体" w:eastAsia="黑体" w:cs="Times New Roman"/>
          <w:kern w:val="0"/>
          <w:sz w:val="32"/>
          <w:szCs w:val="32"/>
        </w:rPr>
        <w:t>7.4</w:t>
      </w:r>
      <w:r>
        <w:rPr>
          <w:rFonts w:hint="eastAsia" w:ascii="仿宋_GB2312" w:hAnsi="Times New Roman" w:eastAsia="仿宋_GB2312" w:cs="Times New Roman"/>
          <w:kern w:val="0"/>
          <w:sz w:val="32"/>
          <w:szCs w:val="32"/>
        </w:rPr>
        <w:t>活动场所管理者同意提供活动场所的证明；</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黑体" w:hAnsi="黑体" w:eastAsia="黑体" w:cs="Times New Roman"/>
          <w:kern w:val="0"/>
          <w:sz w:val="32"/>
          <w:szCs w:val="32"/>
        </w:rPr>
        <w:t>7.5</w:t>
      </w:r>
      <w:r>
        <w:rPr>
          <w:rFonts w:hint="eastAsia" w:ascii="仿宋_GB2312" w:hAnsi="Times New Roman" w:eastAsia="仿宋_GB2312" w:cs="Times New Roman"/>
          <w:kern w:val="0"/>
          <w:sz w:val="32"/>
          <w:szCs w:val="32"/>
        </w:rPr>
        <w:t>依照法律、行政法规的规定，有关主管部门对大型群众性活动的承办者有资质、资格要求的，还应当提交有关资质、资格证明。</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8 禁止性要求</w:t>
      </w:r>
    </w:p>
    <w:p>
      <w:pPr>
        <w:spacing w:line="580" w:lineRule="exact"/>
        <w:ind w:firstLine="640" w:firstLineChars="200"/>
        <w:outlineLvl w:val="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经审查不满足“7 申请条件”的相关要求，则不予行政许可。</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9 申请材料目录</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黑体" w:hAnsi="黑体" w:eastAsia="黑体" w:cs="Times New Roman"/>
          <w:kern w:val="0"/>
          <w:sz w:val="32"/>
          <w:szCs w:val="32"/>
        </w:rPr>
        <w:t>9.1</w:t>
      </w:r>
      <w:r>
        <w:rPr>
          <w:rFonts w:hint="eastAsia" w:ascii="仿宋_GB2312" w:hAnsi="Times New Roman" w:eastAsia="仿宋_GB2312" w:cs="Times New Roman"/>
          <w:kern w:val="0"/>
          <w:sz w:val="32"/>
          <w:szCs w:val="32"/>
        </w:rPr>
        <w:t>大型群众性文化体育活动安全许可申请表</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黑体" w:hAnsi="黑体" w:eastAsia="黑体" w:cs="Times New Roman"/>
          <w:kern w:val="0"/>
          <w:sz w:val="32"/>
          <w:szCs w:val="32"/>
        </w:rPr>
        <w:t>9.2</w:t>
      </w:r>
      <w:r>
        <w:rPr>
          <w:rFonts w:hint="eastAsia" w:ascii="仿宋_GB2312" w:hAnsi="Times New Roman" w:eastAsia="仿宋_GB2312" w:cs="Times New Roman"/>
          <w:kern w:val="0"/>
          <w:sz w:val="32"/>
          <w:szCs w:val="32"/>
        </w:rPr>
        <w:t>大型群众性文化体育活动安全许可申请表样表</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黑体" w:hAnsi="黑体" w:eastAsia="黑体" w:cs="Times New Roman"/>
          <w:kern w:val="0"/>
          <w:sz w:val="32"/>
          <w:szCs w:val="32"/>
        </w:rPr>
        <w:t>9.3</w:t>
      </w:r>
      <w:r>
        <w:rPr>
          <w:rFonts w:hint="eastAsia" w:ascii="仿宋_GB2312" w:hAnsi="Times New Roman" w:eastAsia="仿宋_GB2312" w:cs="Times New Roman"/>
          <w:kern w:val="0"/>
          <w:sz w:val="32"/>
          <w:szCs w:val="32"/>
        </w:rPr>
        <w:t>大型群众性活动填表说明</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黑体" w:hAnsi="黑体" w:eastAsia="黑体" w:cs="Times New Roman"/>
          <w:kern w:val="0"/>
          <w:sz w:val="32"/>
          <w:szCs w:val="32"/>
        </w:rPr>
        <w:t>9.4</w:t>
      </w:r>
      <w:r>
        <w:rPr>
          <w:rFonts w:hint="eastAsia" w:ascii="仿宋_GB2312" w:hAnsi="Times New Roman" w:eastAsia="仿宋_GB2312" w:cs="Times New Roman"/>
          <w:kern w:val="0"/>
          <w:sz w:val="32"/>
          <w:szCs w:val="32"/>
        </w:rPr>
        <w:t>申请表 【材料描述】： 大型活动申请表</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黑体" w:hAnsi="黑体" w:eastAsia="黑体" w:cs="Times New Roman"/>
          <w:kern w:val="0"/>
          <w:sz w:val="32"/>
          <w:szCs w:val="32"/>
        </w:rPr>
        <w:t>9.5</w:t>
      </w:r>
      <w:r>
        <w:rPr>
          <w:rFonts w:hint="eastAsia" w:ascii="仿宋_GB2312" w:hAnsi="Times New Roman" w:eastAsia="仿宋_GB2312" w:cs="Times New Roman"/>
          <w:kern w:val="0"/>
          <w:sz w:val="32"/>
          <w:szCs w:val="32"/>
        </w:rPr>
        <w:t>批文 【材料描述】： 上级主管单位批文</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黑体" w:hAnsi="黑体" w:eastAsia="黑体" w:cs="Times New Roman"/>
          <w:kern w:val="0"/>
          <w:sz w:val="32"/>
          <w:szCs w:val="32"/>
        </w:rPr>
        <w:t>9.6</w:t>
      </w:r>
      <w:r>
        <w:rPr>
          <w:rFonts w:hint="eastAsia" w:ascii="仿宋_GB2312" w:hAnsi="Times New Roman" w:eastAsia="仿宋_GB2312" w:cs="Times New Roman"/>
          <w:kern w:val="0"/>
          <w:sz w:val="32"/>
          <w:szCs w:val="32"/>
        </w:rPr>
        <w:t>单位资质、机构代码 【材料描述】： 主办单位资质、机构代码（复印件）</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黑体" w:hAnsi="黑体" w:eastAsia="黑体" w:cs="Times New Roman"/>
          <w:kern w:val="0"/>
          <w:sz w:val="32"/>
          <w:szCs w:val="32"/>
        </w:rPr>
        <w:t>9.7</w:t>
      </w:r>
      <w:r>
        <w:rPr>
          <w:rFonts w:hint="eastAsia" w:ascii="仿宋_GB2312" w:hAnsi="Times New Roman" w:eastAsia="仿宋_GB2312" w:cs="Times New Roman"/>
          <w:kern w:val="0"/>
          <w:sz w:val="32"/>
          <w:szCs w:val="32"/>
        </w:rPr>
        <w:t>身份证 【材料描述】： 主办单位法人身份证（复印件）</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黑体" w:hAnsi="黑体" w:eastAsia="黑体" w:cs="Times New Roman"/>
          <w:kern w:val="0"/>
          <w:sz w:val="32"/>
          <w:szCs w:val="32"/>
        </w:rPr>
        <w:t>9.8</w:t>
      </w:r>
      <w:r>
        <w:rPr>
          <w:rFonts w:hint="eastAsia" w:ascii="仿宋_GB2312" w:hAnsi="Times New Roman" w:eastAsia="仿宋_GB2312" w:cs="Times New Roman"/>
          <w:kern w:val="0"/>
          <w:sz w:val="32"/>
          <w:szCs w:val="32"/>
        </w:rPr>
        <w:t>身份证 【材料描述】： 主办单位安保责任人身份证（复印件）</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黑体" w:hAnsi="黑体" w:eastAsia="黑体" w:cs="Times New Roman"/>
          <w:kern w:val="0"/>
          <w:sz w:val="32"/>
          <w:szCs w:val="32"/>
        </w:rPr>
        <w:t>9.9</w:t>
      </w:r>
      <w:r>
        <w:rPr>
          <w:rFonts w:hint="eastAsia" w:ascii="仿宋_GB2312" w:hAnsi="Times New Roman" w:eastAsia="仿宋_GB2312" w:cs="Times New Roman"/>
          <w:kern w:val="0"/>
          <w:sz w:val="32"/>
          <w:szCs w:val="32"/>
        </w:rPr>
        <w:t>合同 【材料描述】： 艺人与主办单位演出合同（复印件）</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黑体" w:hAnsi="黑体" w:eastAsia="黑体" w:cs="Times New Roman"/>
          <w:kern w:val="0"/>
          <w:sz w:val="32"/>
          <w:szCs w:val="32"/>
        </w:rPr>
        <w:t>9.10</w:t>
      </w:r>
      <w:r>
        <w:rPr>
          <w:rFonts w:hint="eastAsia" w:ascii="仿宋_GB2312" w:hAnsi="Times New Roman" w:eastAsia="仿宋_GB2312" w:cs="Times New Roman"/>
          <w:kern w:val="0"/>
          <w:sz w:val="32"/>
          <w:szCs w:val="32"/>
        </w:rPr>
        <w:t xml:space="preserve"> 合同 【材料描述】： 场地租赁合同（复印件）</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黑体" w:hAnsi="黑体" w:eastAsia="黑体" w:cs="Times New Roman"/>
          <w:kern w:val="0"/>
          <w:sz w:val="32"/>
          <w:szCs w:val="32"/>
        </w:rPr>
        <w:t>9.11</w:t>
      </w:r>
      <w:r>
        <w:rPr>
          <w:rFonts w:hint="eastAsia" w:ascii="仿宋_GB2312" w:hAnsi="Times New Roman" w:eastAsia="仿宋_GB2312" w:cs="Times New Roman"/>
          <w:kern w:val="0"/>
          <w:sz w:val="32"/>
          <w:szCs w:val="32"/>
        </w:rPr>
        <w:t>平面图 【材料描述】： 场地平面图</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黑体" w:hAnsi="黑体" w:eastAsia="黑体" w:cs="Times New Roman"/>
          <w:kern w:val="0"/>
          <w:sz w:val="32"/>
          <w:szCs w:val="32"/>
        </w:rPr>
        <w:t>9.12</w:t>
      </w:r>
      <w:r>
        <w:rPr>
          <w:rFonts w:hint="eastAsia" w:ascii="仿宋_GB2312" w:hAnsi="Times New Roman" w:eastAsia="仿宋_GB2312" w:cs="Times New Roman"/>
          <w:kern w:val="0"/>
          <w:sz w:val="32"/>
          <w:szCs w:val="32"/>
        </w:rPr>
        <w:t>情况说明 【材料描述】： 活动情况说明（活动流程）</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黑体" w:hAnsi="黑体" w:eastAsia="黑体" w:cs="Times New Roman"/>
          <w:kern w:val="0"/>
          <w:sz w:val="32"/>
          <w:szCs w:val="32"/>
        </w:rPr>
        <w:t>9.13</w:t>
      </w:r>
      <w:r>
        <w:rPr>
          <w:rFonts w:hint="eastAsia" w:ascii="仿宋_GB2312" w:hAnsi="Times New Roman" w:eastAsia="仿宋_GB2312" w:cs="Times New Roman"/>
          <w:kern w:val="0"/>
          <w:sz w:val="32"/>
          <w:szCs w:val="32"/>
        </w:rPr>
        <w:t>身份证 【材料描述】： 艺人身份证（复印件）特指港、澳、台艺人</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黑体" w:hAnsi="黑体" w:eastAsia="黑体" w:cs="Times New Roman"/>
          <w:kern w:val="0"/>
          <w:sz w:val="32"/>
          <w:szCs w:val="32"/>
        </w:rPr>
        <w:t>9.14</w:t>
      </w:r>
      <w:r>
        <w:rPr>
          <w:rFonts w:hint="eastAsia" w:ascii="仿宋_GB2312" w:hAnsi="Times New Roman" w:eastAsia="仿宋_GB2312" w:cs="Times New Roman"/>
          <w:kern w:val="0"/>
          <w:sz w:val="32"/>
          <w:szCs w:val="32"/>
        </w:rPr>
        <w:t>许可 【材料描述】： 场地消防许可（复印件）</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黑体" w:hAnsi="黑体" w:eastAsia="黑体" w:cs="Times New Roman"/>
          <w:kern w:val="0"/>
          <w:sz w:val="32"/>
          <w:szCs w:val="32"/>
        </w:rPr>
        <w:t>9.15</w:t>
      </w:r>
      <w:r>
        <w:rPr>
          <w:rFonts w:hint="eastAsia" w:ascii="仿宋_GB2312" w:hAnsi="Times New Roman" w:eastAsia="仿宋_GB2312" w:cs="Times New Roman"/>
          <w:kern w:val="0"/>
          <w:sz w:val="32"/>
          <w:szCs w:val="32"/>
        </w:rPr>
        <w:t>方案 【材料描述】： 主办单位内部安保方案</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黑体" w:hAnsi="黑体" w:eastAsia="黑体" w:cs="Times New Roman"/>
          <w:kern w:val="0"/>
          <w:sz w:val="32"/>
          <w:szCs w:val="32"/>
        </w:rPr>
        <w:t>9.16</w:t>
      </w:r>
      <w:r>
        <w:rPr>
          <w:rFonts w:hint="eastAsia" w:ascii="仿宋_GB2312" w:hAnsi="Times New Roman" w:eastAsia="仿宋_GB2312" w:cs="Times New Roman"/>
          <w:kern w:val="0"/>
          <w:sz w:val="32"/>
          <w:szCs w:val="32"/>
        </w:rPr>
        <w:t>方案 【材料描述】： 票证管理方案（票证样式、票务公司资质、售票途径、方式）</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黑体" w:hAnsi="黑体" w:eastAsia="黑体" w:cs="Times New Roman"/>
          <w:kern w:val="0"/>
          <w:sz w:val="32"/>
          <w:szCs w:val="32"/>
        </w:rPr>
        <w:t>9.17</w:t>
      </w:r>
      <w:r>
        <w:rPr>
          <w:rFonts w:hint="eastAsia" w:ascii="仿宋_GB2312" w:hAnsi="Times New Roman" w:eastAsia="仿宋_GB2312" w:cs="Times New Roman"/>
          <w:kern w:val="0"/>
          <w:sz w:val="32"/>
          <w:szCs w:val="32"/>
        </w:rPr>
        <w:t>详细信息 【材料描述】： 工作人员详细信息（包括场地、主办单位、志愿者及其他工作人员）照片、本人基本情况</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10 申请接收</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color w:val="FF0000"/>
          <w:kern w:val="0"/>
          <w:sz w:val="32"/>
          <w:szCs w:val="32"/>
        </w:rPr>
      </w:pPr>
      <w:r>
        <w:rPr>
          <w:rFonts w:hint="eastAsia" w:ascii="仿宋_GB2312" w:hAnsi="Times New Roman" w:eastAsia="仿宋_GB2312" w:cs="Times New Roman"/>
          <w:kern w:val="0"/>
          <w:sz w:val="32"/>
          <w:szCs w:val="32"/>
        </w:rPr>
        <w:t>弋阳县公安局治安大队办公室统一接收。</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11 办理基本流程</w:t>
      </w:r>
    </w:p>
    <w:p>
      <w:pPr>
        <w:spacing w:line="240" w:lineRule="atLeast"/>
        <w:ind w:firstLine="640" w:firstLineChars="200"/>
        <w:rPr>
          <w:rFonts w:ascii="仿宋_GB2312" w:hAnsi="Times New Roman" w:eastAsia="仿宋_GB2312" w:cs="Times New Roman"/>
          <w:kern w:val="0"/>
          <w:sz w:val="32"/>
          <w:szCs w:val="32"/>
        </w:rPr>
      </w:pPr>
      <w:r>
        <w:rPr>
          <w:rFonts w:hint="eastAsia" w:ascii="黑体" w:hAnsi="黑体" w:eastAsia="黑体" w:cs="Times New Roman"/>
          <w:kern w:val="0"/>
          <w:sz w:val="32"/>
          <w:szCs w:val="32"/>
        </w:rPr>
        <w:t xml:space="preserve">11.1 </w:t>
      </w:r>
      <w:r>
        <w:rPr>
          <w:rFonts w:hint="eastAsia" w:ascii="仿宋_GB2312" w:hAnsi="Times New Roman" w:eastAsia="仿宋_GB2312" w:cs="Times New Roman"/>
          <w:kern w:val="0"/>
          <w:sz w:val="32"/>
          <w:szCs w:val="32"/>
        </w:rPr>
        <w:t>活动承办单位在活动举办前20日持申办材料到弋阳县公安局治安大队办公室提出申请，并填写：《大型群众性活动安全许可申请表》。弋阳县公安局治安大队办公室工作人员将相关材料转交给上级，由其对相关材料当场进行审核。对于手续不全的，要一次性告知，并填写《大型群众性活动补充/修改材料通知书》；对于手续齐全的，填写《大型群众性活动安全许可申请受理凭证》；对于不予受理的，填写《大型群众性活动安全许可申请不予受理决定书》。</w:t>
      </w:r>
    </w:p>
    <w:p>
      <w:pPr>
        <w:spacing w:line="240" w:lineRule="atLeast"/>
        <w:ind w:firstLine="640" w:firstLineChars="200"/>
        <w:rPr>
          <w:rFonts w:ascii="仿宋_GB2312" w:hAnsi="Times New Roman" w:eastAsia="仿宋_GB2312" w:cs="Times New Roman"/>
          <w:kern w:val="0"/>
          <w:sz w:val="32"/>
          <w:szCs w:val="32"/>
        </w:rPr>
      </w:pPr>
      <w:r>
        <w:rPr>
          <w:rFonts w:hint="eastAsia" w:ascii="黑体" w:hAnsi="黑体" w:eastAsia="黑体" w:cs="Times New Roman"/>
          <w:kern w:val="0"/>
          <w:sz w:val="32"/>
          <w:szCs w:val="32"/>
        </w:rPr>
        <w:t>11.2</w:t>
      </w:r>
      <w:r>
        <w:rPr>
          <w:rFonts w:hint="eastAsia" w:ascii="仿宋_GB2312" w:hAnsi="Times New Roman" w:eastAsia="仿宋_GB2312" w:cs="Times New Roman"/>
          <w:kern w:val="0"/>
          <w:sz w:val="32"/>
          <w:szCs w:val="32"/>
        </w:rPr>
        <w:t>对受理的申请，公安机关应当自受理之日起7个工作日内进行审查，对场所进行查验，并填写《大型群众性活动安全检查记录》和《大型群众性活动责令整改通知书》。对于符合条件的，做出许可决定，并填写《大型群众性活动安全许可决定书》；对于不符合条件的，做出不予许可决定，并填写《大型群众性活动不予安全许可决定书》。</w:t>
      </w:r>
    </w:p>
    <w:p>
      <w:pPr>
        <w:spacing w:line="240" w:lineRule="atLeast"/>
        <w:ind w:firstLine="480" w:firstLineChars="150"/>
        <w:rPr>
          <w:rFonts w:ascii="仿宋_GB2312" w:hAnsi="Times New Roman" w:eastAsia="仿宋_GB2312" w:cs="Times New Roman"/>
          <w:kern w:val="0"/>
          <w:sz w:val="32"/>
          <w:szCs w:val="32"/>
        </w:rPr>
      </w:pPr>
      <w:r>
        <w:rPr>
          <w:rFonts w:hint="eastAsia" w:ascii="黑体" w:hAnsi="黑体" w:eastAsia="黑体" w:cs="Times New Roman"/>
          <w:kern w:val="0"/>
          <w:sz w:val="32"/>
          <w:szCs w:val="32"/>
        </w:rPr>
        <w:t>11.3</w:t>
      </w:r>
      <w:r>
        <w:rPr>
          <w:rFonts w:hint="eastAsia" w:ascii="仿宋_GB2312" w:hAnsi="Times New Roman" w:eastAsia="仿宋_GB2312" w:cs="Times New Roman"/>
          <w:kern w:val="0"/>
          <w:sz w:val="32"/>
          <w:szCs w:val="32"/>
        </w:rPr>
        <w:t>制定保卫工作方案，召开部署会。</w:t>
      </w:r>
    </w:p>
    <w:p>
      <w:pPr>
        <w:spacing w:line="580" w:lineRule="exact"/>
        <w:ind w:firstLine="640" w:firstLineChars="200"/>
        <w:outlineLvl w:val="1"/>
        <w:rPr>
          <w:rFonts w:ascii="仿宋_GB2312" w:hAnsi="宋体" w:eastAsia="仿宋_GB2312" w:cs="宋体"/>
          <w:kern w:val="0"/>
          <w:sz w:val="32"/>
          <w:szCs w:val="32"/>
        </w:rPr>
      </w:pP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12 办理方式</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现场受理。</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13 办结时限</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法定时限：7个工作日。</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承诺时限：7个工作日。</w:t>
      </w:r>
    </w:p>
    <w:p>
      <w:pPr>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专家考核和不符合项目整改时间不计入行政许可办理时限。</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14 收费依据及标准</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不收费。</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15 审批结果</w:t>
      </w:r>
    </w:p>
    <w:p>
      <w:pPr>
        <w:tabs>
          <w:tab w:val="center" w:pos="4201"/>
          <w:tab w:val="right" w:leader="dot" w:pos="9298"/>
        </w:tabs>
        <w:autoSpaceDE w:val="0"/>
        <w:autoSpaceDN w:val="0"/>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《大型群众性活动安全许可决定书》或《大型群众性活动不予行政许可决定书》。</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16 结果送达：</w:t>
      </w:r>
      <w:r>
        <w:rPr>
          <w:rFonts w:hint="eastAsia" w:ascii="仿宋_GB2312" w:hAnsi="宋体" w:eastAsia="仿宋_GB2312" w:cs="宋体"/>
          <w:kern w:val="0"/>
          <w:sz w:val="32"/>
          <w:szCs w:val="32"/>
        </w:rPr>
        <w:t>自行领取</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17 行政相对人权利和义务</w:t>
      </w:r>
    </w:p>
    <w:p>
      <w:pPr>
        <w:spacing w:line="580" w:lineRule="exact"/>
        <w:ind w:firstLine="640" w:firstLineChars="200"/>
        <w:outlineLvl w:val="1"/>
        <w:rPr>
          <w:rFonts w:ascii="仿宋_GB2312" w:hAnsi="Times New Roman" w:eastAsia="仿宋_GB2312" w:cs="Times New Roman"/>
          <w:kern w:val="0"/>
          <w:sz w:val="32"/>
          <w:szCs w:val="32"/>
        </w:rPr>
      </w:pPr>
      <w:r>
        <w:rPr>
          <w:rFonts w:hint="eastAsia" w:ascii="黑体" w:hAnsi="黑体" w:eastAsia="黑体" w:cs="Times New Roman"/>
          <w:kern w:val="0"/>
          <w:sz w:val="32"/>
          <w:szCs w:val="32"/>
        </w:rPr>
        <w:t xml:space="preserve">17.1 </w:t>
      </w:r>
      <w:r>
        <w:rPr>
          <w:rFonts w:hint="eastAsia" w:ascii="仿宋_GB2312" w:hAnsi="Times New Roman" w:eastAsia="仿宋_GB2312" w:cs="Times New Roman"/>
          <w:kern w:val="0"/>
          <w:sz w:val="32"/>
          <w:szCs w:val="32"/>
        </w:rPr>
        <w:t>行政相对人享有办理进程查询权、行政复议权、行政诉讼权、投诉权等权利。</w:t>
      </w:r>
    </w:p>
    <w:p>
      <w:pPr>
        <w:spacing w:line="580" w:lineRule="exact"/>
        <w:ind w:firstLine="640" w:firstLineChars="200"/>
        <w:outlineLvl w:val="1"/>
        <w:rPr>
          <w:rFonts w:ascii="仿宋_GB2312" w:hAnsi="Times New Roman" w:eastAsia="仿宋_GB2312" w:cs="Times New Roman"/>
          <w:kern w:val="0"/>
          <w:sz w:val="32"/>
          <w:szCs w:val="32"/>
        </w:rPr>
      </w:pPr>
      <w:r>
        <w:rPr>
          <w:rFonts w:hint="eastAsia" w:ascii="黑体" w:hAnsi="黑体" w:eastAsia="黑体" w:cs="Times New Roman"/>
          <w:kern w:val="0"/>
          <w:sz w:val="32"/>
          <w:szCs w:val="32"/>
        </w:rPr>
        <w:t xml:space="preserve">17.2 </w:t>
      </w:r>
      <w:r>
        <w:rPr>
          <w:rFonts w:hint="eastAsia" w:ascii="仿宋_GB2312" w:hAnsi="Times New Roman" w:eastAsia="仿宋_GB2312" w:cs="Times New Roman"/>
          <w:kern w:val="0"/>
          <w:sz w:val="32"/>
          <w:szCs w:val="32"/>
        </w:rPr>
        <w:t>行政相对人在行政关系中主要应履行下述义务：</w:t>
      </w:r>
    </w:p>
    <w:p>
      <w:pPr>
        <w:tabs>
          <w:tab w:val="left" w:pos="840"/>
        </w:tabs>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服从行政管理的义务；</w:t>
      </w:r>
    </w:p>
    <w:p>
      <w:pPr>
        <w:tabs>
          <w:tab w:val="left" w:pos="840"/>
        </w:tabs>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协助公务的义务；</w:t>
      </w:r>
    </w:p>
    <w:p>
      <w:pPr>
        <w:tabs>
          <w:tab w:val="left" w:pos="840"/>
        </w:tabs>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维护公益的义务；</w:t>
      </w:r>
    </w:p>
    <w:p>
      <w:pPr>
        <w:tabs>
          <w:tab w:val="left" w:pos="840"/>
        </w:tabs>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接受行政监督的义务；</w:t>
      </w:r>
    </w:p>
    <w:p>
      <w:pPr>
        <w:tabs>
          <w:tab w:val="left" w:pos="840"/>
        </w:tabs>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提供真实信息的义务。</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18 咨询途径</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咨询电话：0793-5818587。</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19 监督投诉渠道</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监督投诉电话：</w:t>
      </w:r>
      <w:r>
        <w:rPr>
          <w:rFonts w:ascii="仿宋_GB2312" w:hAnsi="Times New Roman" w:eastAsia="仿宋_GB2312" w:cs="Times New Roman"/>
          <w:kern w:val="0"/>
          <w:sz w:val="32"/>
          <w:szCs w:val="32"/>
        </w:rPr>
        <w:t>0793-5882478</w:t>
      </w:r>
      <w:r>
        <w:rPr>
          <w:rFonts w:hint="eastAsia" w:ascii="仿宋_GB2312" w:hAnsi="Times New Roman" w:eastAsia="仿宋_GB2312" w:cs="Times New Roman"/>
          <w:kern w:val="0"/>
          <w:sz w:val="32"/>
          <w:szCs w:val="32"/>
        </w:rPr>
        <w:t>。</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20 办公地址和时间</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弋阳县南岩镇建安路1号  弋阳县公安局治安大队。 </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 周一至周五（正常工作日）：上午8：00-12：00 </w:t>
      </w:r>
      <w:r>
        <w:rPr>
          <w:rFonts w:hint="eastAsia" w:ascii="仿宋_GB2312" w:hAnsi="Times New Roman" w:eastAsia="仿宋_GB2312" w:cs="Times New Roman"/>
          <w:kern w:val="0"/>
          <w:sz w:val="32"/>
          <w:szCs w:val="32"/>
          <w:lang w:val="en-US" w:eastAsia="zh-CN"/>
        </w:rPr>
        <w:t>,</w:t>
      </w:r>
      <w:bookmarkStart w:id="2" w:name="_GoBack"/>
      <w:bookmarkEnd w:id="2"/>
      <w:r>
        <w:rPr>
          <w:rFonts w:hint="eastAsia" w:ascii="仿宋_GB2312" w:hAnsi="Times New Roman" w:eastAsia="仿宋_GB2312" w:cs="Times New Roman"/>
          <w:kern w:val="0"/>
          <w:sz w:val="32"/>
          <w:szCs w:val="32"/>
        </w:rPr>
        <w:t>下午：14：30-17：30（</w:t>
      </w:r>
      <w:r>
        <w:rPr>
          <w:rFonts w:hint="eastAsia" w:ascii="仿宋_GB2312" w:hAnsi="Times New Roman" w:eastAsia="仿宋_GB2312" w:cs="Times New Roman"/>
          <w:kern w:val="0"/>
          <w:sz w:val="32"/>
          <w:szCs w:val="32"/>
          <w:lang w:eastAsia="zh-CN"/>
        </w:rPr>
        <w:t>法定节假日除外</w:t>
      </w:r>
      <w:r>
        <w:rPr>
          <w:rFonts w:hint="eastAsia" w:ascii="仿宋_GB2312" w:hAnsi="Times New Roman" w:eastAsia="仿宋_GB2312" w:cs="Times New Roman"/>
          <w:kern w:val="0"/>
          <w:sz w:val="32"/>
          <w:szCs w:val="32"/>
        </w:rPr>
        <w:t xml:space="preserve">） </w:t>
      </w:r>
    </w:p>
    <w:p>
      <w:pPr>
        <w:keepNext/>
        <w:widowControl/>
        <w:shd w:val="clear" w:color="FFFFFF" w:fill="FFFFFF"/>
        <w:tabs>
          <w:tab w:val="left" w:pos="360"/>
          <w:tab w:val="left" w:pos="6405"/>
        </w:tabs>
        <w:spacing w:before="640" w:after="280"/>
        <w:jc w:val="center"/>
        <w:outlineLvl w:val="0"/>
        <w:rPr>
          <w:rFonts w:hint="eastAsia" w:ascii="仿宋_GB2312" w:hAnsi="Times New Roman" w:eastAsia="仿宋_GB2312" w:cs="Times New Roman"/>
          <w:kern w:val="0"/>
          <w:sz w:val="32"/>
          <w:szCs w:val="32"/>
        </w:rPr>
      </w:pPr>
    </w:p>
    <w:p>
      <w:pPr>
        <w:keepNext/>
        <w:widowControl/>
        <w:shd w:val="clear" w:color="FFFFFF" w:fill="FFFFFF"/>
        <w:tabs>
          <w:tab w:val="left" w:pos="360"/>
          <w:tab w:val="left" w:pos="6405"/>
        </w:tabs>
        <w:spacing w:before="640" w:after="280"/>
        <w:jc w:val="center"/>
        <w:outlineLvl w:val="0"/>
        <w:rPr>
          <w:rFonts w:hint="eastAsia" w:ascii="仿宋_GB2312" w:hAnsi="Times New Roman" w:eastAsia="仿宋_GB2312" w:cs="Times New Roman"/>
          <w:kern w:val="0"/>
          <w:sz w:val="32"/>
          <w:szCs w:val="32"/>
        </w:rPr>
      </w:pPr>
    </w:p>
    <w:p>
      <w:pPr>
        <w:keepNext/>
        <w:widowControl/>
        <w:shd w:val="clear" w:color="FFFFFF" w:fill="FFFFFF"/>
        <w:tabs>
          <w:tab w:val="left" w:pos="360"/>
          <w:tab w:val="left" w:pos="6405"/>
        </w:tabs>
        <w:spacing w:before="640" w:after="280"/>
        <w:jc w:val="center"/>
        <w:outlineLvl w:val="0"/>
        <w:rPr>
          <w:rFonts w:hint="eastAsia" w:ascii="仿宋_GB2312" w:hAnsi="Times New Roman" w:eastAsia="仿宋_GB2312" w:cs="Times New Roman"/>
          <w:kern w:val="0"/>
          <w:sz w:val="32"/>
          <w:szCs w:val="32"/>
        </w:rPr>
      </w:pPr>
    </w:p>
    <w:p>
      <w:pPr>
        <w:keepNext/>
        <w:widowControl/>
        <w:shd w:val="clear" w:color="FFFFFF" w:fill="FFFFFF"/>
        <w:tabs>
          <w:tab w:val="left" w:pos="360"/>
          <w:tab w:val="left" w:pos="6405"/>
        </w:tabs>
        <w:spacing w:before="640" w:after="280"/>
        <w:jc w:val="center"/>
        <w:outlineLvl w:val="0"/>
        <w:rPr>
          <w:rFonts w:hint="eastAsia" w:ascii="仿宋_GB2312" w:hAnsi="Times New Roman" w:eastAsia="仿宋_GB2312" w:cs="Times New Roman"/>
          <w:kern w:val="0"/>
          <w:sz w:val="32"/>
          <w:szCs w:val="32"/>
        </w:rPr>
      </w:pPr>
    </w:p>
    <w:p>
      <w:pPr>
        <w:keepNext/>
        <w:widowControl/>
        <w:shd w:val="clear" w:color="FFFFFF" w:fill="FFFFFF"/>
        <w:tabs>
          <w:tab w:val="left" w:pos="360"/>
          <w:tab w:val="left" w:pos="6405"/>
        </w:tabs>
        <w:spacing w:before="640" w:after="280"/>
        <w:jc w:val="center"/>
        <w:outlineLvl w:val="0"/>
        <w:rPr>
          <w:rFonts w:hint="eastAsia" w:ascii="仿宋_GB2312" w:hAnsi="Times New Roman" w:eastAsia="仿宋_GB2312" w:cs="Times New Roman"/>
          <w:kern w:val="0"/>
          <w:sz w:val="32"/>
          <w:szCs w:val="32"/>
        </w:rPr>
      </w:pPr>
    </w:p>
    <w:p>
      <w:pPr>
        <w:keepNext/>
        <w:widowControl/>
        <w:shd w:val="clear" w:color="FFFFFF" w:fill="FFFFFF"/>
        <w:tabs>
          <w:tab w:val="left" w:pos="360"/>
          <w:tab w:val="left" w:pos="6405"/>
        </w:tabs>
        <w:spacing w:before="640" w:after="280"/>
        <w:jc w:val="center"/>
        <w:outlineLvl w:val="0"/>
        <w:rPr>
          <w:rFonts w:hint="eastAsia" w:ascii="仿宋_GB2312" w:hAnsi="Times New Roman" w:eastAsia="仿宋_GB2312" w:cs="Times New Roman"/>
          <w:kern w:val="0"/>
          <w:sz w:val="32"/>
          <w:szCs w:val="32"/>
        </w:rPr>
      </w:pPr>
    </w:p>
    <w:p>
      <w:pPr>
        <w:keepNext/>
        <w:widowControl/>
        <w:shd w:val="clear" w:color="FFFFFF" w:fill="FFFFFF"/>
        <w:tabs>
          <w:tab w:val="left" w:pos="360"/>
          <w:tab w:val="left" w:pos="6405"/>
        </w:tabs>
        <w:spacing w:before="640" w:after="280"/>
        <w:jc w:val="center"/>
        <w:outlineLvl w:val="0"/>
        <w:rPr>
          <w:rFonts w:ascii="仿宋_GB2312" w:hAnsi="Times New Roman" w:eastAsia="仿宋_GB2312" w:cs="Times New Roman"/>
          <w:kern w:val="0"/>
          <w:sz w:val="32"/>
          <w:szCs w:val="32"/>
        </w:rPr>
      </w:pPr>
    </w:p>
    <w:p>
      <w:pPr>
        <w:keepNext/>
        <w:widowControl/>
        <w:shd w:val="clear" w:color="FFFFFF" w:fill="FFFFFF"/>
        <w:tabs>
          <w:tab w:val="left" w:pos="360"/>
          <w:tab w:val="left" w:pos="6405"/>
        </w:tabs>
        <w:spacing w:before="640" w:after="280"/>
        <w:jc w:val="center"/>
        <w:outlineLvl w:val="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 （规范性附录）流程图</w:t>
      </w:r>
    </w:p>
    <w:p>
      <w:pPr>
        <w:rPr>
          <w:rFonts w:ascii="仿宋_GB2312" w:eastAsia="仿宋_GB2312"/>
          <w:sz w:val="28"/>
          <w:szCs w:val="28"/>
        </w:rPr>
      </w:pPr>
      <w:r>
        <mc:AlternateContent>
          <mc:Choice Requires="wps">
            <w:drawing>
              <wp:anchor distT="0" distB="0" distL="114300" distR="114300" simplePos="0" relativeHeight="251695104" behindDoc="0" locked="0" layoutInCell="1" allowOverlap="1">
                <wp:simplePos x="0" y="0"/>
                <wp:positionH relativeFrom="column">
                  <wp:posOffset>1114425</wp:posOffset>
                </wp:positionH>
                <wp:positionV relativeFrom="paragraph">
                  <wp:posOffset>200025</wp:posOffset>
                </wp:positionV>
                <wp:extent cx="3067050" cy="457200"/>
                <wp:effectExtent l="0" t="0" r="19050" b="19050"/>
                <wp:wrapNone/>
                <wp:docPr id="86" name="矩形 86"/>
                <wp:cNvGraphicFramePr/>
                <a:graphic xmlns:a="http://schemas.openxmlformats.org/drawingml/2006/main">
                  <a:graphicData uri="http://schemas.microsoft.com/office/word/2010/wordprocessingShape">
                    <wps:wsp>
                      <wps:cNvSpPr>
                        <a:spLocks noChangeArrowheads="1"/>
                      </wps:cNvSpPr>
                      <wps:spPr bwMode="auto">
                        <a:xfrm>
                          <a:off x="0" y="0"/>
                          <a:ext cx="3067050" cy="457200"/>
                        </a:xfrm>
                        <a:prstGeom prst="rect">
                          <a:avLst/>
                        </a:prstGeom>
                        <a:solidFill>
                          <a:srgbClr val="FFFFFF"/>
                        </a:solidFill>
                        <a:ln w="15875">
                          <a:solidFill>
                            <a:srgbClr val="000000"/>
                          </a:solidFill>
                          <a:miter lim="800000"/>
                        </a:ln>
                      </wps:spPr>
                      <wps:txbx>
                        <w:txbxContent>
                          <w:p>
                            <w:pPr>
                              <w:rPr>
                                <w:rFonts w:ascii="黑体" w:eastAsia="黑体"/>
                                <w:sz w:val="28"/>
                                <w:szCs w:val="28"/>
                              </w:rPr>
                            </w:pPr>
                            <w:r>
                              <w:rPr>
                                <w:rFonts w:hint="eastAsia" w:ascii="黑体" w:eastAsia="黑体"/>
                                <w:sz w:val="28"/>
                                <w:szCs w:val="28"/>
                              </w:rPr>
                              <w:t>学习《大型群众性活动安全管理条例》</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87.75pt;margin-top:15.75pt;height:36pt;width:241.5pt;z-index:251695104;mso-width-relative:page;mso-height-relative:page;" fillcolor="#FFFFFF" filled="t" stroked="t" coordsize="21600,21600" o:gfxdata="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Fsa0W1gAAAAoBAAAP&#10;AAAAAAAAAAEAIAAAACIAAABkcnMvZG93bnJldi54bWxQSwECFAAUAAAACACHTuJAgtIIMhoCAAAv&#10;BAAADgAAAAAAAAABACAAAAAlAQAAZHJzL2Uyb0RvYy54bWxQSwUGAAAAAAYABgBZAQAAsQUAAAAA&#10;">
                <v:fill on="t" focussize="0,0"/>
                <v:stroke weight="1.25pt" color="#000000" miterlimit="8" joinstyle="miter"/>
                <v:imagedata o:title=""/>
                <o:lock v:ext="edit" aspectratio="f"/>
                <v:textbox>
                  <w:txbxContent>
                    <w:p>
                      <w:pPr>
                        <w:rPr>
                          <w:rFonts w:ascii="黑体" w:eastAsia="黑体"/>
                          <w:sz w:val="28"/>
                          <w:szCs w:val="28"/>
                        </w:rPr>
                      </w:pPr>
                      <w:r>
                        <w:rPr>
                          <w:rFonts w:hint="eastAsia" w:ascii="黑体" w:eastAsia="黑体"/>
                          <w:sz w:val="28"/>
                          <w:szCs w:val="28"/>
                        </w:rPr>
                        <w:t>学习《大型群众性活动安全管理条例》</w:t>
                      </w:r>
                    </w:p>
                  </w:txbxContent>
                </v:textbox>
              </v:rect>
            </w:pict>
          </mc:Fallback>
        </mc:AlternateContent>
      </w:r>
    </w:p>
    <w:p>
      <w:pPr>
        <w:rPr>
          <w:rFonts w:ascii="仿宋_GB2312" w:eastAsia="仿宋_GB2312"/>
          <w:sz w:val="28"/>
          <w:szCs w:val="28"/>
        </w:rPr>
      </w:pPr>
    </w:p>
    <w:p>
      <w:pPr>
        <w:rPr>
          <w:rFonts w:ascii="仿宋_GB2312" w:eastAsia="仿宋_GB2312"/>
          <w:sz w:val="28"/>
          <w:szCs w:val="28"/>
        </w:rPr>
      </w:pPr>
      <w:r>
        <mc:AlternateContent>
          <mc:Choice Requires="wps">
            <w:drawing>
              <wp:anchor distT="0" distB="0" distL="114300" distR="114300" simplePos="0" relativeHeight="251696128" behindDoc="0" locked="0" layoutInCell="1" allowOverlap="1">
                <wp:simplePos x="0" y="0"/>
                <wp:positionH relativeFrom="column">
                  <wp:posOffset>2590800</wp:posOffset>
                </wp:positionH>
                <wp:positionV relativeFrom="paragraph">
                  <wp:posOffset>36195</wp:posOffset>
                </wp:positionV>
                <wp:extent cx="635" cy="419100"/>
                <wp:effectExtent l="76200" t="0" r="75565" b="57150"/>
                <wp:wrapNone/>
                <wp:docPr id="85" name="直接箭头连接符 85"/>
                <wp:cNvGraphicFramePr/>
                <a:graphic xmlns:a="http://schemas.openxmlformats.org/drawingml/2006/main">
                  <a:graphicData uri="http://schemas.microsoft.com/office/word/2010/wordprocessingShape">
                    <wps:wsp>
                      <wps:cNvCnPr>
                        <a:cxnSpLocks noChangeShapeType="1"/>
                      </wps:cNvCnPr>
                      <wps:spPr bwMode="auto">
                        <a:xfrm>
                          <a:off x="0" y="0"/>
                          <a:ext cx="635" cy="41910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04pt;margin-top:2.85pt;height:33pt;width:0.05pt;z-index:251696128;mso-width-relative:page;mso-height-relative:page;" filled="f" stroked="t" coordsize="21600,21600" o:gfxdata="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iwob72AAAAAgBAAAPAAAAAAAAAAEAIAAAACIAAABkcnMvZG93bnJldi54bWxQ&#10;SwECFAAUAAAACACHTuJAKsMTYPcBAAChAwAADgAAAAAAAAABACAAAAAnAQAAZHJzL2Uyb0RvYy54&#10;bWxQSwUGAAAAAAYABgBZAQAAkAUAAAAA&#10;">
                <v:fill on="f" focussize="0,0"/>
                <v:stroke color="#000000" joinstyle="round" endarrow="block"/>
                <v:imagedata o:title=""/>
                <o:lock v:ext="edit" aspectratio="f"/>
              </v:shape>
            </w:pict>
          </mc:Fallback>
        </mc:AlternateContent>
      </w:r>
    </w:p>
    <w:p>
      <w:pPr>
        <w:rPr>
          <w:rFonts w:ascii="仿宋_GB2312" w:eastAsia="仿宋_GB2312"/>
          <w:sz w:val="28"/>
          <w:szCs w:val="28"/>
        </w:rPr>
      </w:pPr>
      <w:r>
        <mc:AlternateContent>
          <mc:Choice Requires="wps">
            <w:drawing>
              <wp:anchor distT="0" distB="0" distL="114300" distR="114300" simplePos="0" relativeHeight="251680768" behindDoc="0" locked="0" layoutInCell="1" allowOverlap="1">
                <wp:simplePos x="0" y="0"/>
                <wp:positionH relativeFrom="column">
                  <wp:posOffset>353060</wp:posOffset>
                </wp:positionH>
                <wp:positionV relativeFrom="paragraph">
                  <wp:posOffset>172085</wp:posOffset>
                </wp:positionV>
                <wp:extent cx="4387215" cy="733425"/>
                <wp:effectExtent l="0" t="0" r="13335" b="28575"/>
                <wp:wrapNone/>
                <wp:docPr id="84" name="矩形 84"/>
                <wp:cNvGraphicFramePr/>
                <a:graphic xmlns:a="http://schemas.openxmlformats.org/drawingml/2006/main">
                  <a:graphicData uri="http://schemas.microsoft.com/office/word/2010/wordprocessingShape">
                    <wps:wsp>
                      <wps:cNvSpPr>
                        <a:spLocks noChangeArrowheads="1"/>
                      </wps:cNvSpPr>
                      <wps:spPr bwMode="auto">
                        <a:xfrm>
                          <a:off x="0" y="0"/>
                          <a:ext cx="4387215" cy="733425"/>
                        </a:xfrm>
                        <a:prstGeom prst="rect">
                          <a:avLst/>
                        </a:prstGeom>
                        <a:solidFill>
                          <a:srgbClr val="FFFFFF"/>
                        </a:solidFill>
                        <a:ln w="15875">
                          <a:solidFill>
                            <a:srgbClr val="000000"/>
                          </a:solidFill>
                          <a:miter lim="800000"/>
                        </a:ln>
                      </wps:spPr>
                      <wps:txbx>
                        <w:txbxContent>
                          <w:p>
                            <w:pPr>
                              <w:spacing w:line="540" w:lineRule="exact"/>
                              <w:jc w:val="center"/>
                              <w:rPr>
                                <w:rFonts w:ascii="黑体" w:eastAsia="黑体"/>
                                <w:sz w:val="28"/>
                                <w:szCs w:val="28"/>
                              </w:rPr>
                            </w:pPr>
                            <w:r>
                              <w:rPr>
                                <w:rFonts w:hint="eastAsia" w:ascii="黑体" w:eastAsia="黑体"/>
                                <w:sz w:val="28"/>
                                <w:szCs w:val="28"/>
                              </w:rPr>
                              <w:t>安全许可申请</w:t>
                            </w:r>
                          </w:p>
                          <w:p>
                            <w:pPr>
                              <w:jc w:val="center"/>
                              <w:rPr>
                                <w:rFonts w:ascii="仿宋_GB2312" w:eastAsia="仿宋_GB2312"/>
                                <w:szCs w:val="21"/>
                              </w:rPr>
                            </w:pPr>
                            <w:r>
                              <w:rPr>
                                <w:rFonts w:hint="eastAsia" w:ascii="仿宋_GB2312" w:eastAsia="仿宋_GB2312"/>
                                <w:szCs w:val="21"/>
                              </w:rPr>
                              <w:t>（活动举办日的20日前活动承办者向公安机关提交书面安全许可申请）</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7.8pt;margin-top:13.55pt;height:57.75pt;width:345.45pt;z-index:251680768;mso-width-relative:page;mso-height-relative:page;" fillcolor="#FFFFFF" filled="t" stroked="t" coordsize="21600,21600" o:gfxdata="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qree2dcAAAAJ&#10;AQAADwAAAAAAAAABACAAAAAiAAAAZHJzL2Rvd25yZXYueG1sUEsBAhQAFAAAAAgAh07iQCALHsgd&#10;AgAALwQAAA4AAAAAAAAAAQAgAAAAJgEAAGRycy9lMm9Eb2MueG1sUEsFBgAAAAAGAAYAWQEAALUF&#10;AAAAAA==&#10;">
                <v:fill on="t" focussize="0,0"/>
                <v:stroke weight="1.25pt" color="#000000" miterlimit="8" joinstyle="miter"/>
                <v:imagedata o:title=""/>
                <o:lock v:ext="edit" aspectratio="f"/>
                <v:textbox>
                  <w:txbxContent>
                    <w:p>
                      <w:pPr>
                        <w:spacing w:line="540" w:lineRule="exact"/>
                        <w:jc w:val="center"/>
                        <w:rPr>
                          <w:rFonts w:ascii="黑体" w:eastAsia="黑体"/>
                          <w:sz w:val="28"/>
                          <w:szCs w:val="28"/>
                        </w:rPr>
                      </w:pPr>
                      <w:r>
                        <w:rPr>
                          <w:rFonts w:hint="eastAsia" w:ascii="黑体" w:eastAsia="黑体"/>
                          <w:sz w:val="28"/>
                          <w:szCs w:val="28"/>
                        </w:rPr>
                        <w:t>安全许可申请</w:t>
                      </w:r>
                    </w:p>
                    <w:p>
                      <w:pPr>
                        <w:jc w:val="center"/>
                        <w:rPr>
                          <w:rFonts w:ascii="仿宋_GB2312" w:eastAsia="仿宋_GB2312"/>
                          <w:szCs w:val="21"/>
                        </w:rPr>
                      </w:pPr>
                      <w:r>
                        <w:rPr>
                          <w:rFonts w:hint="eastAsia" w:ascii="仿宋_GB2312" w:eastAsia="仿宋_GB2312"/>
                          <w:szCs w:val="21"/>
                        </w:rPr>
                        <w:t>（活动举办日的20日前活动承办者向公安机关提交书面安全许可申请）</w:t>
                      </w:r>
                    </w:p>
                  </w:txbxContent>
                </v:textbox>
              </v:rect>
            </w:pict>
          </mc:Fallback>
        </mc:AlternateContent>
      </w:r>
    </w:p>
    <w:p>
      <w:pPr>
        <w:rPr>
          <w:rFonts w:ascii="仿宋_GB2312" w:eastAsia="仿宋_GB2312"/>
          <w:sz w:val="28"/>
          <w:szCs w:val="28"/>
        </w:rPr>
      </w:pPr>
      <w:r>
        <mc:AlternateContent>
          <mc:Choice Requires="wps">
            <w:drawing>
              <wp:anchor distT="0" distB="0" distL="114300" distR="114300" simplePos="0" relativeHeight="251684864" behindDoc="0" locked="0" layoutInCell="1" allowOverlap="1">
                <wp:simplePos x="0" y="0"/>
                <wp:positionH relativeFrom="column">
                  <wp:posOffset>4813300</wp:posOffset>
                </wp:positionH>
                <wp:positionV relativeFrom="paragraph">
                  <wp:posOffset>281305</wp:posOffset>
                </wp:positionV>
                <wp:extent cx="295275" cy="0"/>
                <wp:effectExtent l="38100" t="76200" r="0" b="95250"/>
                <wp:wrapNone/>
                <wp:docPr id="83" name="直接箭头连接符 83"/>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379pt;margin-top:22.15pt;height:0pt;width:23.25pt;z-index:251684864;mso-width-relative:page;mso-height-relative:page;" filled="f" stroked="t" coordsize="21600,21600" o:gfxdata="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Mvk4N2QAAAAkBAAAPAAAAAAAAAAEAIAAAACIAAABkcnMvZG93bnJldi54&#10;bWxQSwECFAAUAAAACACHTuJAZBabF/kBAACpAwAADgAAAAAAAAABACAAAAAoAQAAZHJzL2Uyb0Rv&#10;Yy54bWxQSwUGAAAAAAYABgBZAQAAk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5088255</wp:posOffset>
                </wp:positionH>
                <wp:positionV relativeFrom="paragraph">
                  <wp:posOffset>281940</wp:posOffset>
                </wp:positionV>
                <wp:extent cx="635" cy="408940"/>
                <wp:effectExtent l="0" t="0" r="37465" b="10160"/>
                <wp:wrapNone/>
                <wp:docPr id="82" name="直接箭头连接符 82"/>
                <wp:cNvGraphicFramePr/>
                <a:graphic xmlns:a="http://schemas.openxmlformats.org/drawingml/2006/main">
                  <a:graphicData uri="http://schemas.microsoft.com/office/word/2010/wordprocessingShape">
                    <wps:wsp>
                      <wps:cNvCnPr>
                        <a:cxnSpLocks noChangeShapeType="1"/>
                      </wps:cNvCnPr>
                      <wps:spPr bwMode="auto">
                        <a:xfrm flipV="1">
                          <a:off x="0" y="0"/>
                          <a:ext cx="635" cy="40894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flip:y;margin-left:400.65pt;margin-top:22.2pt;height:32.2pt;width:0.05pt;z-index:251687936;mso-width-relative:page;mso-height-relative:page;" filled="f" stroked="t" coordsize="21600,21600" o:gfxdata="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fz2eE9UAAAAKAQAA&#10;DwAAAAAAAAABACAAAAAiAAAAZHJzL2Rvd25yZXYueG1sUEsBAhQAFAAAAAgAh07iQCl1ZcfjAQAA&#10;fQMAAA4AAAAAAAAAAQAgAAAAJAEAAGRycy9lMm9Eb2MueG1sUEsFBgAAAAAGAAYAWQEAAHkFAAAA&#10;AA==&#10;">
                <v:fill on="f" focussize="0,0"/>
                <v:stroke color="#000000" joinstyle="round"/>
                <v:imagedata o:title=""/>
                <o:lock v:ext="edit" aspectratio="f"/>
              </v:shape>
            </w:pict>
          </mc:Fallback>
        </mc:AlternateContent>
      </w:r>
    </w:p>
    <w:p>
      <w:pPr>
        <w:rPr>
          <w:rFonts w:ascii="仿宋_GB2312" w:eastAsia="仿宋_GB2312"/>
          <w:sz w:val="28"/>
          <w:szCs w:val="28"/>
        </w:rPr>
      </w:pPr>
      <w:r>
        <mc:AlternateContent>
          <mc:Choice Requires="wps">
            <w:drawing>
              <wp:anchor distT="0" distB="0" distL="114300" distR="114300" simplePos="0" relativeHeight="251681792" behindDoc="0" locked="0" layoutInCell="1" allowOverlap="1">
                <wp:simplePos x="0" y="0"/>
                <wp:positionH relativeFrom="column">
                  <wp:posOffset>2588260</wp:posOffset>
                </wp:positionH>
                <wp:positionV relativeFrom="paragraph">
                  <wp:posOffset>309880</wp:posOffset>
                </wp:positionV>
                <wp:extent cx="635" cy="535940"/>
                <wp:effectExtent l="76200" t="0" r="75565" b="54610"/>
                <wp:wrapNone/>
                <wp:docPr id="81" name="直接箭头连接符 81"/>
                <wp:cNvGraphicFramePr/>
                <a:graphic xmlns:a="http://schemas.openxmlformats.org/drawingml/2006/main">
                  <a:graphicData uri="http://schemas.microsoft.com/office/word/2010/wordprocessingShape">
                    <wps:wsp>
                      <wps:cNvCnPr>
                        <a:cxnSpLocks noChangeShapeType="1"/>
                      </wps:cNvCnPr>
                      <wps:spPr bwMode="auto">
                        <a:xfrm>
                          <a:off x="0" y="0"/>
                          <a:ext cx="635" cy="53594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03.8pt;margin-top:24.4pt;height:42.2pt;width:0.05pt;z-index:251681792;mso-width-relative:page;mso-height-relative:page;" filled="f" stroked="t" coordsize="21600,21600" o:gfxdata="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H90U/aAAAACgEAAA8AAAAAAAAAAQAgAAAAIgAAAGRycy9kb3ducmV2Lnht&#10;bFBLAQIUABQAAAAIAIdO4kDNGqeW9wEAAKEDAAAOAAAAAAAAAAEAIAAAACkBAABkcnMvZTJvRG9j&#10;LnhtbFBLBQYAAAAABgAGAFkBAACS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4101465</wp:posOffset>
                </wp:positionH>
                <wp:positionV relativeFrom="paragraph">
                  <wp:posOffset>309880</wp:posOffset>
                </wp:positionV>
                <wp:extent cx="1497330" cy="761365"/>
                <wp:effectExtent l="0" t="0" r="26670" b="19685"/>
                <wp:wrapNone/>
                <wp:docPr id="80" name="矩形 80"/>
                <wp:cNvGraphicFramePr/>
                <a:graphic xmlns:a="http://schemas.openxmlformats.org/drawingml/2006/main">
                  <a:graphicData uri="http://schemas.microsoft.com/office/word/2010/wordprocessingShape">
                    <wps:wsp>
                      <wps:cNvSpPr>
                        <a:spLocks noChangeArrowheads="1"/>
                      </wps:cNvSpPr>
                      <wps:spPr bwMode="auto">
                        <a:xfrm>
                          <a:off x="0" y="0"/>
                          <a:ext cx="1497330" cy="761365"/>
                        </a:xfrm>
                        <a:prstGeom prst="rect">
                          <a:avLst/>
                        </a:prstGeom>
                        <a:solidFill>
                          <a:srgbClr val="FFFFFF"/>
                        </a:solidFill>
                        <a:ln w="6350">
                          <a:solidFill>
                            <a:srgbClr val="000000"/>
                          </a:solidFill>
                          <a:miter lim="800000"/>
                        </a:ln>
                      </wps:spPr>
                      <wps:txbx>
                        <w:txbxContent>
                          <w:p>
                            <w:pPr>
                              <w:spacing w:line="340" w:lineRule="exact"/>
                              <w:rPr>
                                <w:rFonts w:ascii="仿宋_GB2312" w:eastAsia="仿宋_GB2312"/>
                                <w:szCs w:val="21"/>
                              </w:rPr>
                            </w:pPr>
                            <w:r>
                              <w:rPr>
                                <w:rFonts w:hint="eastAsia" w:ascii="仿宋_GB2312" w:eastAsia="仿宋_GB2312"/>
                                <w:szCs w:val="21"/>
                              </w:rPr>
                              <w:t>申请材料不符合要求的，不予受理，并一次性告知需准备的材料。</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22.95pt;margin-top:24.4pt;height:59.95pt;width:117.9pt;z-index:251685888;mso-width-relative:page;mso-height-relative:page;" fillcolor="#FFFFFF" filled="t" stroked="t" coordsize="21600,21600" o:gfxdata="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hUdB12AAA&#10;AAoBAAAPAAAAAAAAAAEAIAAAACIAAABkcnMvZG93bnJldi54bWxQSwECFAAUAAAACACHTuJAzFSn&#10;kh4CAAAuBAAADgAAAAAAAAABACAAAAAnAQAAZHJzL2Uyb0RvYy54bWxQSwUGAAAAAAYABgBZAQAA&#10;twUAAAAA&#10;">
                <v:fill on="t" focussize="0,0"/>
                <v:stroke weight="0.5pt" color="#000000" miterlimit="8" joinstyle="miter"/>
                <v:imagedata o:title=""/>
                <o:lock v:ext="edit" aspectratio="f"/>
                <v:textbox>
                  <w:txbxContent>
                    <w:p>
                      <w:pPr>
                        <w:spacing w:line="340" w:lineRule="exact"/>
                        <w:rPr>
                          <w:rFonts w:ascii="仿宋_GB2312" w:eastAsia="仿宋_GB2312"/>
                          <w:szCs w:val="21"/>
                        </w:rPr>
                      </w:pPr>
                      <w:r>
                        <w:rPr>
                          <w:rFonts w:hint="eastAsia" w:ascii="仿宋_GB2312" w:eastAsia="仿宋_GB2312"/>
                          <w:szCs w:val="21"/>
                        </w:rPr>
                        <w:t>申请材料不符合要求的，不予受理，并一次性告知需准备的材料。</w:t>
                      </w:r>
                    </w:p>
                  </w:txbxContent>
                </v:textbox>
              </v:rect>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5088890</wp:posOffset>
                </wp:positionH>
                <wp:positionV relativeFrom="paragraph">
                  <wp:posOffset>200025</wp:posOffset>
                </wp:positionV>
                <wp:extent cx="635" cy="171450"/>
                <wp:effectExtent l="0" t="0" r="37465" b="19050"/>
                <wp:wrapNone/>
                <wp:docPr id="79" name="直接箭头连接符 79"/>
                <wp:cNvGraphicFramePr/>
                <a:graphic xmlns:a="http://schemas.openxmlformats.org/drawingml/2006/main">
                  <a:graphicData uri="http://schemas.microsoft.com/office/word/2010/wordprocessingShape">
                    <wps:wsp>
                      <wps:cNvCnPr>
                        <a:cxnSpLocks noChangeShapeType="1"/>
                      </wps:cNvCnPr>
                      <wps:spPr bwMode="auto">
                        <a:xfrm flipV="1">
                          <a:off x="0" y="0"/>
                          <a:ext cx="635" cy="17145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flip:y;margin-left:400.7pt;margin-top:15.75pt;height:13.5pt;width:0.05pt;z-index:251686912;mso-width-relative:page;mso-height-relative:page;" filled="f" stroked="t" coordsize="21600,21600" o:gfxdata="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Pql2DWAAAACQEA&#10;AA8AAAAAAAAAAQAgAAAAIgAAAGRycy9kb3ducmV2LnhtbFBLAQIUABQAAAAIAIdO4kCelhuE4wEA&#10;AH0DAAAOAAAAAAAAAAEAIAAAACUBAABkcnMvZTJvRG9jLnhtbFBLBQYAAAAABgAGAFkBAAB6BQAA&#10;AAA=&#10;">
                <v:fill on="f" focussize="0,0"/>
                <v:stroke color="#000000" joinstyle="round"/>
                <v:imagedata o:title=""/>
                <o:lock v:ext="edit" aspectratio="f"/>
              </v:shape>
            </w:pict>
          </mc:Fallback>
        </mc:AlternateContent>
      </w:r>
    </w:p>
    <w:p>
      <w:pPr>
        <w:rPr>
          <w:rFonts w:ascii="仿宋_GB2312" w:eastAsia="仿宋_GB2312"/>
          <w:sz w:val="28"/>
          <w:szCs w:val="28"/>
        </w:rPr>
      </w:pPr>
      <w:r>
        <mc:AlternateContent>
          <mc:Choice Requires="wps">
            <w:drawing>
              <wp:anchor distT="0" distB="0" distL="114300" distR="114300" simplePos="0" relativeHeight="251683840" behindDoc="0" locked="0" layoutInCell="1" allowOverlap="1">
                <wp:simplePos x="0" y="0"/>
                <wp:positionH relativeFrom="column">
                  <wp:posOffset>2905125</wp:posOffset>
                </wp:positionH>
                <wp:positionV relativeFrom="paragraph">
                  <wp:posOffset>325120</wp:posOffset>
                </wp:positionV>
                <wp:extent cx="1276350" cy="0"/>
                <wp:effectExtent l="0" t="76200" r="19050" b="95250"/>
                <wp:wrapNone/>
                <wp:docPr id="78" name="直接箭头连接符 78"/>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28.75pt;margin-top:25.6pt;height:0pt;width:100.5pt;z-index:251683840;mso-width-relative:page;mso-height-relative:page;" filled="f" stroked="t" coordsize="21600,21600" o:gfxdata="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r9pQHZAAAACQEAAA8AAAAAAAAAAQAgAAAAIgAAAGRycy9kb3ducmV2LnhtbFBL&#10;AQIUABQAAAAIAIdO4kDGzht79QEAAKADAAAOAAAAAAAAAAEAIAAAACgBAABkcnMvZTJvRG9jLnht&#10;bFBLBQYAAAAABgAGAFkBAACPBQAAAAA=&#10;">
                <v:fill on="f" focussize="0,0"/>
                <v:stroke color="#000000" joinstyle="round" endarrow="block"/>
                <v:imagedata o:title=""/>
                <o:lock v:ext="edit" aspectratio="f"/>
              </v:shape>
            </w:pict>
          </mc:Fallback>
        </mc:AlternateContent>
      </w:r>
    </w:p>
    <w:p>
      <w:pPr>
        <w:rPr>
          <w:rFonts w:ascii="仿宋_GB2312" w:eastAsia="仿宋_GB2312"/>
          <w:sz w:val="28"/>
          <w:szCs w:val="28"/>
        </w:rPr>
      </w:pPr>
      <w:r>
        <mc:AlternateContent>
          <mc:Choice Requires="wps">
            <w:drawing>
              <wp:anchor distT="0" distB="0" distL="114300" distR="114300" simplePos="0" relativeHeight="251682816" behindDoc="0" locked="0" layoutInCell="1" allowOverlap="1">
                <wp:simplePos x="0" y="0"/>
                <wp:positionH relativeFrom="column">
                  <wp:posOffset>1375410</wp:posOffset>
                </wp:positionH>
                <wp:positionV relativeFrom="paragraph">
                  <wp:posOffset>173990</wp:posOffset>
                </wp:positionV>
                <wp:extent cx="2313940" cy="735330"/>
                <wp:effectExtent l="0" t="0" r="10160" b="26670"/>
                <wp:wrapNone/>
                <wp:docPr id="77" name="矩形 77"/>
                <wp:cNvGraphicFramePr/>
                <a:graphic xmlns:a="http://schemas.openxmlformats.org/drawingml/2006/main">
                  <a:graphicData uri="http://schemas.microsoft.com/office/word/2010/wordprocessingShape">
                    <wps:wsp>
                      <wps:cNvSpPr>
                        <a:spLocks noChangeArrowheads="1"/>
                      </wps:cNvSpPr>
                      <wps:spPr bwMode="auto">
                        <a:xfrm>
                          <a:off x="0" y="0"/>
                          <a:ext cx="2313940" cy="735330"/>
                        </a:xfrm>
                        <a:prstGeom prst="rect">
                          <a:avLst/>
                        </a:prstGeom>
                        <a:solidFill>
                          <a:srgbClr val="FFFFFF"/>
                        </a:solidFill>
                        <a:ln w="15875">
                          <a:solidFill>
                            <a:srgbClr val="000000"/>
                          </a:solidFill>
                          <a:miter lim="800000"/>
                        </a:ln>
                      </wps:spPr>
                      <wps:txbx>
                        <w:txbxContent>
                          <w:p>
                            <w:pPr>
                              <w:spacing w:line="540" w:lineRule="exact"/>
                              <w:jc w:val="center"/>
                              <w:rPr>
                                <w:rFonts w:ascii="黑体" w:eastAsia="黑体"/>
                                <w:sz w:val="28"/>
                                <w:szCs w:val="28"/>
                              </w:rPr>
                            </w:pPr>
                            <w:r>
                              <w:rPr>
                                <w:rFonts w:hint="eastAsia" w:ascii="黑体" w:eastAsia="黑体"/>
                                <w:sz w:val="28"/>
                                <w:szCs w:val="28"/>
                              </w:rPr>
                              <w:t>受理</w:t>
                            </w:r>
                          </w:p>
                          <w:p>
                            <w:pPr>
                              <w:jc w:val="center"/>
                              <w:rPr>
                                <w:rFonts w:ascii="黑体" w:eastAsia="黑体"/>
                                <w:sz w:val="28"/>
                                <w:szCs w:val="28"/>
                              </w:rPr>
                            </w:pPr>
                            <w:r>
                              <w:rPr>
                                <w:rFonts w:hint="eastAsia" w:ascii="仿宋_GB2312" w:eastAsia="仿宋_GB2312"/>
                                <w:szCs w:val="21"/>
                              </w:rPr>
                              <w:t>（材料齐全、规范、有效，予以受理）</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08.3pt;margin-top:13.7pt;height:57.9pt;width:182.2pt;z-index:251682816;mso-width-relative:page;mso-height-relative:page;" fillcolor="#FFFFFF" filled="t" stroked="t" coordsize="21600,21600" o:gfxdata="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jpeNi2AAA&#10;AAoBAAAPAAAAAAAAAAEAIAAAACIAAABkcnMvZG93bnJldi54bWxQSwECFAAUAAAACACHTuJAA23n&#10;Ch4CAAAvBAAADgAAAAAAAAABACAAAAAnAQAAZHJzL2Uyb0RvYy54bWxQSwUGAAAAAAYABgBZAQAA&#10;twUAAAAA&#10;">
                <v:fill on="t" focussize="0,0"/>
                <v:stroke weight="1.25pt" color="#000000" miterlimit="8" joinstyle="miter"/>
                <v:imagedata o:title=""/>
                <o:lock v:ext="edit" aspectratio="f"/>
                <v:textbox>
                  <w:txbxContent>
                    <w:p>
                      <w:pPr>
                        <w:spacing w:line="540" w:lineRule="exact"/>
                        <w:jc w:val="center"/>
                        <w:rPr>
                          <w:rFonts w:ascii="黑体" w:eastAsia="黑体"/>
                          <w:sz w:val="28"/>
                          <w:szCs w:val="28"/>
                        </w:rPr>
                      </w:pPr>
                      <w:r>
                        <w:rPr>
                          <w:rFonts w:hint="eastAsia" w:ascii="黑体" w:eastAsia="黑体"/>
                          <w:sz w:val="28"/>
                          <w:szCs w:val="28"/>
                        </w:rPr>
                        <w:t>受理</w:t>
                      </w:r>
                    </w:p>
                    <w:p>
                      <w:pPr>
                        <w:jc w:val="center"/>
                        <w:rPr>
                          <w:rFonts w:ascii="黑体" w:eastAsia="黑体"/>
                          <w:sz w:val="28"/>
                          <w:szCs w:val="28"/>
                        </w:rPr>
                      </w:pPr>
                      <w:r>
                        <w:rPr>
                          <w:rFonts w:hint="eastAsia" w:ascii="仿宋_GB2312" w:eastAsia="仿宋_GB2312"/>
                          <w:szCs w:val="21"/>
                        </w:rPr>
                        <w:t>（材料齐全、规范、有效，予以受理）</w:t>
                      </w:r>
                    </w:p>
                  </w:txbxContent>
                </v:textbox>
              </v:rect>
            </w:pict>
          </mc:Fallback>
        </mc:AlternateContent>
      </w:r>
    </w:p>
    <w:p>
      <w:pPr>
        <w:rPr>
          <w:rFonts w:ascii="仿宋_GB2312" w:eastAsia="仿宋_GB2312"/>
          <w:sz w:val="28"/>
          <w:szCs w:val="28"/>
        </w:rPr>
      </w:pPr>
    </w:p>
    <w:p>
      <w:pPr>
        <w:rPr>
          <w:rFonts w:ascii="仿宋_GB2312" w:eastAsia="仿宋_GB2312"/>
          <w:sz w:val="28"/>
          <w:szCs w:val="28"/>
        </w:rPr>
      </w:pPr>
      <w:r>
        <mc:AlternateContent>
          <mc:Choice Requires="wps">
            <w:drawing>
              <wp:anchor distT="0" distB="0" distL="113665" distR="113665" simplePos="0" relativeHeight="251688960" behindDoc="0" locked="0" layoutInCell="1" allowOverlap="1">
                <wp:simplePos x="0" y="0"/>
                <wp:positionH relativeFrom="column">
                  <wp:posOffset>2588895</wp:posOffset>
                </wp:positionH>
                <wp:positionV relativeFrom="paragraph">
                  <wp:posOffset>276225</wp:posOffset>
                </wp:positionV>
                <wp:extent cx="0" cy="535940"/>
                <wp:effectExtent l="76200" t="0" r="57150" b="54610"/>
                <wp:wrapNone/>
                <wp:docPr id="76" name="直接箭头连接符 76"/>
                <wp:cNvGraphicFramePr/>
                <a:graphic xmlns:a="http://schemas.openxmlformats.org/drawingml/2006/main">
                  <a:graphicData uri="http://schemas.microsoft.com/office/word/2010/wordprocessingShape">
                    <wps:wsp>
                      <wps:cNvCnPr>
                        <a:cxnSpLocks noChangeShapeType="1"/>
                      </wps:cNvCnPr>
                      <wps:spPr bwMode="auto">
                        <a:xfrm>
                          <a:off x="0" y="0"/>
                          <a:ext cx="0" cy="53594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03.85pt;margin-top:21.75pt;height:42.2pt;width:0pt;z-index:251688960;mso-width-relative:page;mso-height-relative:page;" filled="f" stroked="t" coordsize="21600,21600" o:gfxdata="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ALX9gAAAAKAQAADwAAAAAAAAABACAAAAAiAAAAZHJzL2Rvd25yZXYueG1sUEsB&#10;AhQAFAAAAAgAh07iQFU77MD1AQAAnwMAAA4AAAAAAAAAAQAgAAAAJwEAAGRycy9lMm9Eb2MueG1s&#10;UEsFBgAAAAAGAAYAWQEAAI4FAAAAAA==&#10;">
                <v:fill on="f" focussize="0,0"/>
                <v:stroke color="#000000" joinstyle="round" endarrow="block"/>
                <v:imagedata o:title=""/>
                <o:lock v:ext="edit" aspectratio="f"/>
              </v:shape>
            </w:pict>
          </mc:Fallback>
        </mc:AlternateContent>
      </w:r>
    </w:p>
    <w:p>
      <w:pPr>
        <w:rPr>
          <w:rFonts w:ascii="仿宋_GB2312" w:eastAsia="仿宋_GB2312"/>
          <w:sz w:val="28"/>
          <w:szCs w:val="28"/>
        </w:rPr>
      </w:pPr>
    </w:p>
    <w:p>
      <w:pPr>
        <w:rPr>
          <w:rFonts w:ascii="仿宋_GB2312" w:eastAsia="仿宋_GB2312"/>
          <w:sz w:val="28"/>
          <w:szCs w:val="28"/>
        </w:rPr>
      </w:pPr>
      <w:r>
        <mc:AlternateContent>
          <mc:Choice Requires="wps">
            <w:drawing>
              <wp:anchor distT="0" distB="0" distL="114300" distR="114300" simplePos="0" relativeHeight="251689984" behindDoc="0" locked="0" layoutInCell="1" allowOverlap="1">
                <wp:simplePos x="0" y="0"/>
                <wp:positionH relativeFrom="column">
                  <wp:posOffset>62865</wp:posOffset>
                </wp:positionH>
                <wp:positionV relativeFrom="paragraph">
                  <wp:posOffset>99695</wp:posOffset>
                </wp:positionV>
                <wp:extent cx="5196205" cy="737870"/>
                <wp:effectExtent l="0" t="0" r="23495" b="24130"/>
                <wp:wrapNone/>
                <wp:docPr id="75" name="矩形 75"/>
                <wp:cNvGraphicFramePr/>
                <a:graphic xmlns:a="http://schemas.openxmlformats.org/drawingml/2006/main">
                  <a:graphicData uri="http://schemas.microsoft.com/office/word/2010/wordprocessingShape">
                    <wps:wsp>
                      <wps:cNvSpPr>
                        <a:spLocks noChangeArrowheads="1"/>
                      </wps:cNvSpPr>
                      <wps:spPr bwMode="auto">
                        <a:xfrm>
                          <a:off x="0" y="0"/>
                          <a:ext cx="5196205" cy="737870"/>
                        </a:xfrm>
                        <a:prstGeom prst="rect">
                          <a:avLst/>
                        </a:prstGeom>
                        <a:solidFill>
                          <a:srgbClr val="FFFFFF"/>
                        </a:solidFill>
                        <a:ln w="15875">
                          <a:solidFill>
                            <a:srgbClr val="000000"/>
                          </a:solidFill>
                          <a:miter lim="800000"/>
                        </a:ln>
                      </wps:spPr>
                      <wps:txbx>
                        <w:txbxContent>
                          <w:p>
                            <w:pPr>
                              <w:spacing w:line="540" w:lineRule="exact"/>
                              <w:jc w:val="center"/>
                              <w:rPr>
                                <w:rFonts w:ascii="黑体" w:eastAsia="黑体"/>
                                <w:sz w:val="28"/>
                                <w:szCs w:val="28"/>
                              </w:rPr>
                            </w:pPr>
                            <w:r>
                              <w:rPr>
                                <w:rFonts w:hint="eastAsia" w:ascii="黑体" w:eastAsia="黑体"/>
                                <w:sz w:val="28"/>
                                <w:szCs w:val="28"/>
                              </w:rPr>
                              <w:t>审查并作出决定</w:t>
                            </w:r>
                          </w:p>
                          <w:p>
                            <w:pPr>
                              <w:jc w:val="center"/>
                              <w:rPr>
                                <w:rFonts w:ascii="仿宋_GB2312" w:eastAsia="仿宋_GB2312"/>
                                <w:szCs w:val="21"/>
                              </w:rPr>
                            </w:pPr>
                            <w:r>
                              <w:rPr>
                                <w:rFonts w:hint="eastAsia" w:ascii="仿宋_GB2312" w:eastAsia="仿宋_GB2312"/>
                                <w:szCs w:val="21"/>
                              </w:rPr>
                              <w:t>（自受理之日起7日内对书面申请材料和活动场地进行查验，作出决定并送达当事人）</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95pt;margin-top:7.85pt;height:58.1pt;width:409.15pt;z-index:251689984;mso-width-relative:page;mso-height-relative:page;" fillcolor="#FFFFFF" filled="t" stroked="t" coordsize="21600,21600" o:gfxdata="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ZqHenWAAAACAEA&#10;AA8AAAAAAAAAAQAgAAAAIgAAAGRycy9kb3ducmV2LnhtbFBLAQIUABQAAAAIAIdO4kCIMkXYHAIA&#10;AC8EAAAOAAAAAAAAAAEAIAAAACUBAABkcnMvZTJvRG9jLnhtbFBLBQYAAAAABgAGAFkBAACzBQAA&#10;AAA=&#10;">
                <v:fill on="t" focussize="0,0"/>
                <v:stroke weight="1.25pt" color="#000000" miterlimit="8" joinstyle="miter"/>
                <v:imagedata o:title=""/>
                <o:lock v:ext="edit" aspectratio="f"/>
                <v:textbox>
                  <w:txbxContent>
                    <w:p>
                      <w:pPr>
                        <w:spacing w:line="540" w:lineRule="exact"/>
                        <w:jc w:val="center"/>
                        <w:rPr>
                          <w:rFonts w:ascii="黑体" w:eastAsia="黑体"/>
                          <w:sz w:val="28"/>
                          <w:szCs w:val="28"/>
                        </w:rPr>
                      </w:pPr>
                      <w:r>
                        <w:rPr>
                          <w:rFonts w:hint="eastAsia" w:ascii="黑体" w:eastAsia="黑体"/>
                          <w:sz w:val="28"/>
                          <w:szCs w:val="28"/>
                        </w:rPr>
                        <w:t>审查并作出决定</w:t>
                      </w:r>
                    </w:p>
                    <w:p>
                      <w:pPr>
                        <w:jc w:val="center"/>
                        <w:rPr>
                          <w:rFonts w:ascii="仿宋_GB2312" w:eastAsia="仿宋_GB2312"/>
                          <w:szCs w:val="21"/>
                        </w:rPr>
                      </w:pPr>
                      <w:r>
                        <w:rPr>
                          <w:rFonts w:hint="eastAsia" w:ascii="仿宋_GB2312" w:eastAsia="仿宋_GB2312"/>
                          <w:szCs w:val="21"/>
                        </w:rPr>
                        <w:t>（自受理之日起7日内对书面申请材料和活动场地进行查验，作出决定并送达当事人）</w:t>
                      </w:r>
                    </w:p>
                  </w:txbxContent>
                </v:textbox>
              </v:rect>
            </w:pict>
          </mc:Fallback>
        </mc:AlternateContent>
      </w:r>
    </w:p>
    <w:p>
      <w:pPr>
        <w:rPr>
          <w:rFonts w:ascii="仿宋_GB2312" w:eastAsia="仿宋_GB2312"/>
          <w:sz w:val="28"/>
          <w:szCs w:val="28"/>
        </w:rPr>
      </w:pPr>
    </w:p>
    <w:p>
      <w:pPr>
        <w:rPr>
          <w:rFonts w:ascii="仿宋_GB2312" w:eastAsia="仿宋_GB2312"/>
          <w:sz w:val="28"/>
          <w:szCs w:val="28"/>
        </w:rPr>
      </w:pPr>
      <w:r>
        <mc:AlternateContent>
          <mc:Choice Requires="wps">
            <w:drawing>
              <wp:anchor distT="0" distB="0" distL="114300" distR="114300" simplePos="0" relativeHeight="251692032" behindDoc="0" locked="0" layoutInCell="1" allowOverlap="1">
                <wp:simplePos x="0" y="0"/>
                <wp:positionH relativeFrom="column">
                  <wp:posOffset>3738880</wp:posOffset>
                </wp:positionH>
                <wp:positionV relativeFrom="paragraph">
                  <wp:posOffset>221615</wp:posOffset>
                </wp:positionV>
                <wp:extent cx="635" cy="333375"/>
                <wp:effectExtent l="76200" t="0" r="75565" b="47625"/>
                <wp:wrapNone/>
                <wp:docPr id="74" name="直接箭头连接符 74"/>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94.4pt;margin-top:17.45pt;height:26.25pt;width:0.05pt;z-index:251692032;mso-width-relative:page;mso-height-relative:page;" filled="f" stroked="t" coordsize="21600,21600" o:gfxdata="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KOHge2gAAAAkBAAAPAAAAAAAAAAEAIAAAACIAAABkcnMvZG93bnJldi54bWxQ&#10;SwECFAAUAAAACACHTuJAEx6vjPUBAAChAwAADgAAAAAAAAABACAAAAApAQAAZHJzL2Uyb0RvYy54&#10;bWxQSwUGAAAAAAYABgBZAQAAkA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1628140</wp:posOffset>
                </wp:positionH>
                <wp:positionV relativeFrom="paragraph">
                  <wp:posOffset>183515</wp:posOffset>
                </wp:positionV>
                <wp:extent cx="635" cy="371475"/>
                <wp:effectExtent l="76200" t="0" r="75565" b="47625"/>
                <wp:wrapNone/>
                <wp:docPr id="73" name="直接箭头连接符 73"/>
                <wp:cNvGraphicFramePr/>
                <a:graphic xmlns:a="http://schemas.openxmlformats.org/drawingml/2006/main">
                  <a:graphicData uri="http://schemas.microsoft.com/office/word/2010/wordprocessingShape">
                    <wps:wsp>
                      <wps:cNvCnPr>
                        <a:cxnSpLocks noChangeShapeType="1"/>
                      </wps:cNvCnPr>
                      <wps:spPr bwMode="auto">
                        <a:xfrm>
                          <a:off x="0" y="0"/>
                          <a:ext cx="635" cy="37147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28.2pt;margin-top:14.45pt;height:29.25pt;width:0.05pt;z-index:251691008;mso-width-relative:page;mso-height-relative:page;" filled="f" stroked="t" coordsize="21600,21600" o:gfxdata="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S+MMtkAAAAJAQAADwAAAAAAAAABACAAAAAiAAAAZHJzL2Rvd25yZXYueG1s&#10;UEsBAhQAFAAAAAgAh07iQDPTnD73AQAAoQMAAA4AAAAAAAAAAQAgAAAAKAEAAGRycy9lMm9Eb2Mu&#10;eG1sUEsFBgAAAAAGAAYAWQEAAJEFAAAAAA==&#10;">
                <v:fill on="f" focussize="0,0"/>
                <v:stroke color="#000000" joinstyle="round" endarrow="block"/>
                <v:imagedata o:title=""/>
                <o:lock v:ext="edit" aspectratio="f"/>
              </v:shape>
            </w:pict>
          </mc:Fallback>
        </mc:AlternateContent>
      </w:r>
    </w:p>
    <w:p>
      <w:pPr>
        <w:rPr>
          <w:rFonts w:ascii="仿宋_GB2312" w:eastAsia="仿宋_GB2312"/>
          <w:sz w:val="28"/>
          <w:szCs w:val="28"/>
        </w:rPr>
      </w:pPr>
      <w:r>
        <mc:AlternateContent>
          <mc:Choice Requires="wps">
            <w:drawing>
              <wp:anchor distT="0" distB="0" distL="114300" distR="114300" simplePos="0" relativeHeight="251694080" behindDoc="0" locked="0" layoutInCell="1" allowOverlap="1">
                <wp:simplePos x="0" y="0"/>
                <wp:positionH relativeFrom="column">
                  <wp:posOffset>3095625</wp:posOffset>
                </wp:positionH>
                <wp:positionV relativeFrom="paragraph">
                  <wp:posOffset>269240</wp:posOffset>
                </wp:positionV>
                <wp:extent cx="1419225" cy="668655"/>
                <wp:effectExtent l="0" t="0" r="28575" b="17145"/>
                <wp:wrapNone/>
                <wp:docPr id="72" name="矩形 72"/>
                <wp:cNvGraphicFramePr/>
                <a:graphic xmlns:a="http://schemas.openxmlformats.org/drawingml/2006/main">
                  <a:graphicData uri="http://schemas.microsoft.com/office/word/2010/wordprocessingShape">
                    <wps:wsp>
                      <wps:cNvSpPr>
                        <a:spLocks noChangeArrowheads="1"/>
                      </wps:cNvSpPr>
                      <wps:spPr bwMode="auto">
                        <a:xfrm>
                          <a:off x="0" y="0"/>
                          <a:ext cx="1419225" cy="668655"/>
                        </a:xfrm>
                        <a:prstGeom prst="rect">
                          <a:avLst/>
                        </a:prstGeom>
                        <a:solidFill>
                          <a:srgbClr val="FFFFFF"/>
                        </a:solidFill>
                        <a:ln w="19050">
                          <a:solidFill>
                            <a:srgbClr val="000000"/>
                          </a:solidFill>
                          <a:miter lim="800000"/>
                        </a:ln>
                      </wps:spPr>
                      <wps:txbx>
                        <w:txbxContent>
                          <w:p>
                            <w:pPr>
                              <w:spacing w:line="420" w:lineRule="exact"/>
                              <w:rPr>
                                <w:rFonts w:ascii="仿宋_GB2312" w:eastAsia="仿宋_GB2312"/>
                              </w:rPr>
                            </w:pPr>
                            <w:r>
                              <w:rPr>
                                <w:rFonts w:hint="eastAsia" w:ascii="仿宋_GB2312" w:eastAsia="仿宋_GB2312"/>
                              </w:rPr>
                              <w:t>对于不符合安全条件的，不予安全许可。</w:t>
                            </w:r>
                          </w:p>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43.75pt;margin-top:21.2pt;height:52.65pt;width:111.75pt;z-index:251694080;mso-width-relative:page;mso-height-relative:page;" fillcolor="#FFFFFF" filled="t" stroked="t" coordsize="21600,21600" o:gfxdata="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yffTP9oA&#10;AAAKAQAADwAAAAAAAAABACAAAAAiAAAAZHJzL2Rvd25yZXYueG1sUEsBAhQAFAAAAAgAh07iQMxg&#10;DjMdAgAALwQAAA4AAAAAAAAAAQAgAAAAKQEAAGRycy9lMm9Eb2MueG1sUEsFBgAAAAAGAAYAWQEA&#10;ALgFAAAAAA==&#10;">
                <v:fill on="t" focussize="0,0"/>
                <v:stroke weight="1.5pt" color="#000000" miterlimit="8" joinstyle="miter"/>
                <v:imagedata o:title=""/>
                <o:lock v:ext="edit" aspectratio="f"/>
                <v:textbox>
                  <w:txbxContent>
                    <w:p>
                      <w:pPr>
                        <w:spacing w:line="420" w:lineRule="exact"/>
                        <w:rPr>
                          <w:rFonts w:ascii="仿宋_GB2312" w:eastAsia="仿宋_GB2312"/>
                        </w:rPr>
                      </w:pPr>
                      <w:r>
                        <w:rPr>
                          <w:rFonts w:hint="eastAsia" w:ascii="仿宋_GB2312" w:eastAsia="仿宋_GB2312"/>
                        </w:rPr>
                        <w:t>对于不符合安全条件的，不予安全许可。</w:t>
                      </w:r>
                    </w:p>
                    <w:p/>
                  </w:txbxContent>
                </v:textbox>
              </v:rect>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1019175</wp:posOffset>
                </wp:positionH>
                <wp:positionV relativeFrom="paragraph">
                  <wp:posOffset>248285</wp:posOffset>
                </wp:positionV>
                <wp:extent cx="1333500" cy="689610"/>
                <wp:effectExtent l="0" t="0" r="19050" b="15240"/>
                <wp:wrapNone/>
                <wp:docPr id="71" name="矩形 71"/>
                <wp:cNvGraphicFramePr/>
                <a:graphic xmlns:a="http://schemas.openxmlformats.org/drawingml/2006/main">
                  <a:graphicData uri="http://schemas.microsoft.com/office/word/2010/wordprocessingShape">
                    <wps:wsp>
                      <wps:cNvSpPr>
                        <a:spLocks noChangeArrowheads="1"/>
                      </wps:cNvSpPr>
                      <wps:spPr bwMode="auto">
                        <a:xfrm>
                          <a:off x="0" y="0"/>
                          <a:ext cx="1333500" cy="689610"/>
                        </a:xfrm>
                        <a:prstGeom prst="rect">
                          <a:avLst/>
                        </a:prstGeom>
                        <a:solidFill>
                          <a:srgbClr val="FFFFFF"/>
                        </a:solidFill>
                        <a:ln w="19050">
                          <a:solidFill>
                            <a:srgbClr val="000000"/>
                          </a:solidFill>
                          <a:miter lim="800000"/>
                        </a:ln>
                      </wps:spPr>
                      <wps:txbx>
                        <w:txbxContent>
                          <w:p>
                            <w:pPr>
                              <w:spacing w:line="420" w:lineRule="exact"/>
                              <w:rPr>
                                <w:rFonts w:ascii="仿宋_GB2312" w:eastAsia="仿宋_GB2312"/>
                              </w:rPr>
                            </w:pPr>
                            <w:r>
                              <w:rPr>
                                <w:rFonts w:hint="eastAsia" w:ascii="仿宋_GB2312" w:eastAsia="仿宋_GB2312"/>
                              </w:rPr>
                              <w:t>对于符合安全条件的，予以安全许可。</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80.25pt;margin-top:19.55pt;height:54.3pt;width:105pt;z-index:251693056;mso-width-relative:page;mso-height-relative:page;" fillcolor="#FFFFFF" filled="t" stroked="t" coordsize="21600,21600" o:gfxdata="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HrC58dkA&#10;AAAKAQAADwAAAAAAAAABACAAAAAiAAAAZHJzL2Rvd25yZXYueG1sUEsBAhQAFAAAAAgAh07iQKpN&#10;Ot8eAgAALwQAAA4AAAAAAAAAAQAgAAAAKAEAAGRycy9lMm9Eb2MueG1sUEsFBgAAAAAGAAYAWQEA&#10;ALgFAAAAAA==&#10;">
                <v:fill on="t" focussize="0,0"/>
                <v:stroke weight="1.5pt" color="#000000" miterlimit="8" joinstyle="miter"/>
                <v:imagedata o:title=""/>
                <o:lock v:ext="edit" aspectratio="f"/>
                <v:textbox>
                  <w:txbxContent>
                    <w:p>
                      <w:pPr>
                        <w:spacing w:line="420" w:lineRule="exact"/>
                        <w:rPr>
                          <w:rFonts w:ascii="仿宋_GB2312" w:eastAsia="仿宋_GB2312"/>
                        </w:rPr>
                      </w:pPr>
                      <w:r>
                        <w:rPr>
                          <w:rFonts w:hint="eastAsia" w:ascii="仿宋_GB2312" w:eastAsia="仿宋_GB2312"/>
                        </w:rPr>
                        <w:t>对于符合安全条件的，予以安全许可。</w:t>
                      </w:r>
                    </w:p>
                  </w:txbxContent>
                </v:textbox>
              </v:rect>
            </w:pict>
          </mc:Fallback>
        </mc:AlternateContent>
      </w:r>
    </w:p>
    <w:p>
      <w:pPr>
        <w:rPr>
          <w:rFonts w:ascii="仿宋_GB2312" w:eastAsia="仿宋_GB2312"/>
          <w:sz w:val="28"/>
          <w:szCs w:val="28"/>
        </w:rPr>
      </w:pPr>
    </w:p>
    <w:p>
      <w:pPr>
        <w:rPr>
          <w:rFonts w:ascii="仿宋_GB2312" w:eastAsia="仿宋_GB2312"/>
          <w:sz w:val="24"/>
          <w:szCs w:val="28"/>
        </w:rPr>
      </w:pPr>
    </w:p>
    <w:p>
      <w:pPr>
        <w:spacing w:line="520" w:lineRule="exact"/>
        <w:ind w:left="480" w:hanging="480" w:hangingChars="200"/>
        <w:rPr>
          <w:rFonts w:ascii="楷体_GB2312" w:eastAsia="楷体_GB2312"/>
          <w:sz w:val="28"/>
          <w:szCs w:val="28"/>
        </w:rPr>
      </w:pPr>
      <w:r>
        <w:rPr>
          <w:rFonts w:hint="eastAsia" w:ascii="楷体_GB2312" w:eastAsia="楷体_GB2312"/>
          <w:sz w:val="24"/>
          <w:szCs w:val="28"/>
        </w:rPr>
        <w:t>注:《大型群众性活动安全管理条例》于2007年8月29日国务院190次常务会议通过，国务院令505号公布，自2007年10月1日起</w:t>
      </w:r>
      <w:r>
        <w:rPr>
          <w:rFonts w:hint="eastAsia" w:ascii="楷体_GB2312" w:eastAsia="楷体_GB2312"/>
          <w:sz w:val="28"/>
          <w:szCs w:val="28"/>
        </w:rPr>
        <w:t>施行。</w:t>
      </w:r>
    </w:p>
    <w:p>
      <w:pPr>
        <w:widowControl/>
        <w:tabs>
          <w:tab w:val="center" w:pos="4201"/>
          <w:tab w:val="right" w:leader="dot" w:pos="9298"/>
        </w:tabs>
        <w:autoSpaceDE w:val="0"/>
        <w:autoSpaceDN w:val="0"/>
        <w:rPr>
          <w:rFonts w:ascii="宋体" w:hAnsi="Times New Roman" w:eastAsia="宋体" w:cs="Times New Roman"/>
          <w:kern w:val="0"/>
          <w:szCs w:val="20"/>
        </w:rPr>
      </w:pPr>
    </w:p>
    <w:p>
      <w:pPr>
        <w:spacing w:line="14" w:lineRule="exact"/>
        <w:outlineLvl w:val="0"/>
        <w:rPr>
          <w:rFonts w:ascii="Times New Roman" w:hAnsi="Times New Roman" w:eastAsia="宋体" w:cs="Times New Roman"/>
          <w:color w:val="FFFFFF"/>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spacing w:after="0" w:line="580" w:lineRule="exact"/>
    </w:pPr>
    <w:r>
      <w:t>Q/</w:t>
    </w:r>
    <w:r>
      <w:rPr>
        <w:rFonts w:hint="eastAsia"/>
      </w:rPr>
      <w:t>YYGA</w:t>
    </w:r>
    <w:r>
      <w:t xml:space="preserve"> TG </w:t>
    </w:r>
    <w:r>
      <w:rPr>
        <w:rFonts w:hint="eastAsia"/>
      </w:rPr>
      <w:t>001</w:t>
    </w:r>
    <w:r>
      <w:t>—201</w:t>
    </w:r>
    <w:r>
      <w:rPr>
        <w:rFonts w:hint="eastAsia"/>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97"/>
      <w:suff w:val="nothing"/>
      <w:lvlText w:val="%1　"/>
      <w:lvlJc w:val="left"/>
      <w:pPr>
        <w:ind w:left="0" w:firstLine="0"/>
      </w:pPr>
      <w:rPr>
        <w:rFonts w:hint="eastAsia" w:ascii="仿宋_GB2312" w:hAnsi="Times New Roman" w:eastAsia="仿宋_GB2312"/>
        <w:b w:val="0"/>
        <w:i w:val="0"/>
        <w:sz w:val="32"/>
        <w:szCs w:val="21"/>
      </w:rPr>
    </w:lvl>
    <w:lvl w:ilvl="1" w:tentative="0">
      <w:start w:val="1"/>
      <w:numFmt w:val="decimal"/>
      <w:suff w:val="nothing"/>
      <w:lvlText w:val="%1.%2　"/>
      <w:lvlJc w:val="left"/>
      <w:pPr>
        <w:ind w:left="284" w:firstLine="0"/>
      </w:pPr>
      <w:rPr>
        <w:rFonts w:hint="eastAsia" w:ascii="仿宋_GB2312" w:hAnsi="Times New Roman" w:eastAsia="仿宋_GB2312" w:cs="Times New Roman"/>
        <w:b w:val="0"/>
        <w:bCs w:val="0"/>
        <w:i w:val="0"/>
        <w:iCs w:val="0"/>
        <w:caps w:val="0"/>
        <w:strike w:val="0"/>
        <w:dstrike w:val="0"/>
        <w:outline w:val="0"/>
        <w:shadow w:val="0"/>
        <w:emboss w:val="0"/>
        <w:imprint w:val="0"/>
        <w:vanish w:val="0"/>
        <w:spacing w:val="0"/>
        <w:kern w:val="0"/>
        <w:position w:val="0"/>
        <w:sz w:val="32"/>
        <w:szCs w:val="21"/>
        <w:u w:val="none"/>
        <w:vertAlign w:val="baseline"/>
      </w:rPr>
    </w:lvl>
    <w:lvl w:ilvl="2" w:tentative="0">
      <w:start w:val="1"/>
      <w:numFmt w:val="decimal"/>
      <w:suff w:val="nothing"/>
      <w:lvlText w:val="%1.%2.%3　"/>
      <w:lvlJc w:val="left"/>
      <w:pPr>
        <w:ind w:left="0" w:firstLine="0"/>
      </w:pPr>
      <w:rPr>
        <w:rFonts w:hint="eastAsia" w:ascii="仿宋_GB2312" w:hAnsi="Times New Roman" w:eastAsia="仿宋_GB2312"/>
        <w:b w:val="0"/>
        <w:i w:val="0"/>
        <w:sz w:val="32"/>
        <w:szCs w:val="32"/>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0" w:firstLine="0"/>
      </w:pPr>
      <w:rPr>
        <w:rFonts w:hint="eastAsia"/>
      </w:rPr>
    </w:lvl>
    <w:lvl w:ilvl="8" w:tentative="0">
      <w:start w:val="1"/>
      <w:numFmt w:val="decimal"/>
      <w:lvlText w:val="%1.%2.%3.%4.%5.%6.%7.%8.%9"/>
      <w:lvlJc w:val="left"/>
      <w:pPr>
        <w:tabs>
          <w:tab w:val="left" w:pos="4777"/>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6E9"/>
    <w:rsid w:val="00005E48"/>
    <w:rsid w:val="00040CDF"/>
    <w:rsid w:val="002F51BA"/>
    <w:rsid w:val="004E78D0"/>
    <w:rsid w:val="00692707"/>
    <w:rsid w:val="00782DAF"/>
    <w:rsid w:val="007C4D60"/>
    <w:rsid w:val="008136A4"/>
    <w:rsid w:val="008E0932"/>
    <w:rsid w:val="008F2EEC"/>
    <w:rsid w:val="00900E11"/>
    <w:rsid w:val="00BC3567"/>
    <w:rsid w:val="00C516E9"/>
    <w:rsid w:val="00D60486"/>
    <w:rsid w:val="00EE163B"/>
    <w:rsid w:val="00FE6123"/>
    <w:rsid w:val="05613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uiPriority="39" w:name="toc 2"/>
    <w:lsdException w:uiPriority="39" w:name="toc 3"/>
    <w:lsdException w:uiPriority="39" w:name="toc 4"/>
    <w:lsdException w:qFormat="1" w:unhideWhenUsed="0" w:uiPriority="0"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iPriority="0" w:semiHidden="0" w:name="header"/>
    <w:lsdException w:uiPriority="0" w:semiHidden="0" w:name="footer"/>
    <w:lsdException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6"/>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37"/>
    <w:qFormat/>
    <w:uiPriority w:val="0"/>
    <w:pPr>
      <w:spacing w:line="360" w:lineRule="auto"/>
      <w:ind w:firstLine="426" w:firstLineChars="177"/>
      <w:outlineLvl w:val="1"/>
    </w:pPr>
    <w:rPr>
      <w:rFonts w:hint="eastAsia" w:ascii="仿宋_GB2312" w:hAnsi="Times New Roman" w:eastAsia="仿宋_GB2312" w:cs="Times New Roman"/>
      <w:b/>
      <w:sz w:val="24"/>
      <w:szCs w:val="24"/>
    </w:rPr>
  </w:style>
  <w:style w:type="paragraph" w:styleId="4">
    <w:name w:val="heading 3"/>
    <w:basedOn w:val="1"/>
    <w:next w:val="1"/>
    <w:link w:val="38"/>
    <w:qFormat/>
    <w:uiPriority w:val="0"/>
    <w:pPr>
      <w:spacing w:line="360" w:lineRule="auto"/>
      <w:ind w:firstLine="482" w:firstLineChars="200"/>
      <w:outlineLvl w:val="2"/>
    </w:pPr>
    <w:rPr>
      <w:rFonts w:hint="eastAsia" w:ascii="仿宋_GB2312" w:hAnsi="Times New Roman" w:eastAsia="仿宋_GB2312" w:cs="Times New Roman"/>
      <w:b/>
      <w:sz w:val="24"/>
      <w:szCs w:val="24"/>
    </w:rPr>
  </w:style>
  <w:style w:type="character" w:default="1" w:styleId="27">
    <w:name w:val="Default Paragraph Font"/>
    <w:semiHidden/>
    <w:unhideWhenUsed/>
    <w:uiPriority w:val="1"/>
  </w:style>
  <w:style w:type="table" w:default="1" w:styleId="32">
    <w:name w:val="Normal Table"/>
    <w:semiHidden/>
    <w:unhideWhenUsed/>
    <w:uiPriority w:val="99"/>
    <w:tblPr>
      <w:tblLayout w:type="fixed"/>
      <w:tblCellMar>
        <w:top w:w="0" w:type="dxa"/>
        <w:left w:w="108" w:type="dxa"/>
        <w:bottom w:w="0" w:type="dxa"/>
        <w:right w:w="108" w:type="dxa"/>
      </w:tblCellMar>
    </w:tblPr>
  </w:style>
  <w:style w:type="paragraph" w:styleId="5">
    <w:name w:val="index 8"/>
    <w:basedOn w:val="1"/>
    <w:next w:val="1"/>
    <w:qFormat/>
    <w:uiPriority w:val="0"/>
    <w:pPr>
      <w:ind w:left="1680" w:hanging="210"/>
      <w:jc w:val="left"/>
    </w:pPr>
    <w:rPr>
      <w:rFonts w:ascii="Calibri" w:hAnsi="Calibri" w:eastAsia="宋体" w:cs="Times New Roman"/>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uiPriority w:val="0"/>
    <w:pPr>
      <w:ind w:left="1050" w:hanging="210"/>
      <w:jc w:val="left"/>
    </w:pPr>
    <w:rPr>
      <w:rFonts w:ascii="Calibri" w:hAnsi="Calibri" w:eastAsia="宋体" w:cs="Times New Roman"/>
      <w:sz w:val="20"/>
      <w:szCs w:val="20"/>
    </w:rPr>
  </w:style>
  <w:style w:type="paragraph" w:styleId="8">
    <w:name w:val="index 6"/>
    <w:basedOn w:val="1"/>
    <w:next w:val="1"/>
    <w:uiPriority w:val="0"/>
    <w:pPr>
      <w:ind w:left="1260" w:hanging="210"/>
      <w:jc w:val="left"/>
    </w:pPr>
    <w:rPr>
      <w:rFonts w:ascii="Calibri" w:hAnsi="Calibri" w:eastAsia="宋体" w:cs="Times New Roman"/>
      <w:sz w:val="20"/>
      <w:szCs w:val="20"/>
    </w:rPr>
  </w:style>
  <w:style w:type="paragraph" w:styleId="9">
    <w:name w:val="Body Text Indent"/>
    <w:basedOn w:val="1"/>
    <w:link w:val="59"/>
    <w:qFormat/>
    <w:uiPriority w:val="0"/>
    <w:pPr>
      <w:spacing w:line="331" w:lineRule="auto"/>
      <w:ind w:firstLine="645"/>
    </w:pPr>
    <w:rPr>
      <w:rFonts w:ascii="仿宋_GB2312" w:hAnsi="Times New Roman" w:eastAsia="仿宋_GB2312" w:cs="Times New Roman"/>
      <w:sz w:val="32"/>
      <w:szCs w:val="24"/>
    </w:rPr>
  </w:style>
  <w:style w:type="paragraph" w:styleId="10">
    <w:name w:val="index 4"/>
    <w:basedOn w:val="1"/>
    <w:next w:val="1"/>
    <w:uiPriority w:val="0"/>
    <w:pPr>
      <w:ind w:left="840" w:hanging="210"/>
      <w:jc w:val="left"/>
    </w:pPr>
    <w:rPr>
      <w:rFonts w:ascii="Calibri" w:hAnsi="Calibri" w:eastAsia="宋体" w:cs="Times New Roman"/>
      <w:sz w:val="20"/>
      <w:szCs w:val="20"/>
    </w:rPr>
  </w:style>
  <w:style w:type="paragraph" w:styleId="11">
    <w:name w:val="toc 5"/>
    <w:basedOn w:val="1"/>
    <w:next w:val="1"/>
    <w:semiHidden/>
    <w:qFormat/>
    <w:uiPriority w:val="0"/>
    <w:pPr>
      <w:tabs>
        <w:tab w:val="right" w:leader="dot" w:pos="9241"/>
      </w:tabs>
      <w:ind w:firstLine="300" w:firstLineChars="300"/>
      <w:jc w:val="left"/>
    </w:pPr>
    <w:rPr>
      <w:rFonts w:ascii="宋体" w:hAnsi="Times New Roman" w:eastAsia="宋体" w:cs="Times New Roman"/>
      <w:szCs w:val="21"/>
    </w:rPr>
  </w:style>
  <w:style w:type="paragraph" w:styleId="12">
    <w:name w:val="Plain Text"/>
    <w:basedOn w:val="1"/>
    <w:link w:val="60"/>
    <w:qFormat/>
    <w:uiPriority w:val="0"/>
    <w:rPr>
      <w:rFonts w:ascii="宋体" w:hAnsi="Courier New" w:eastAsia="宋体" w:cs="Courier New"/>
      <w:szCs w:val="21"/>
    </w:rPr>
  </w:style>
  <w:style w:type="paragraph" w:styleId="13">
    <w:name w:val="index 3"/>
    <w:basedOn w:val="1"/>
    <w:next w:val="1"/>
    <w:uiPriority w:val="0"/>
    <w:pPr>
      <w:ind w:left="630" w:hanging="210"/>
      <w:jc w:val="left"/>
    </w:pPr>
    <w:rPr>
      <w:rFonts w:ascii="Calibri" w:hAnsi="Calibri" w:eastAsia="宋体" w:cs="Times New Roman"/>
      <w:sz w:val="20"/>
      <w:szCs w:val="20"/>
    </w:rPr>
  </w:style>
  <w:style w:type="paragraph" w:styleId="14">
    <w:name w:val="Date"/>
    <w:basedOn w:val="1"/>
    <w:next w:val="1"/>
    <w:link w:val="61"/>
    <w:qFormat/>
    <w:uiPriority w:val="0"/>
    <w:pPr>
      <w:ind w:left="100" w:leftChars="2500"/>
    </w:pPr>
    <w:rPr>
      <w:rFonts w:ascii="Times New Roman" w:hAnsi="Times New Roman" w:eastAsia="宋体" w:cs="Times New Roman"/>
      <w:szCs w:val="24"/>
    </w:rPr>
  </w:style>
  <w:style w:type="paragraph" w:styleId="15">
    <w:name w:val="Body Text Indent 2"/>
    <w:basedOn w:val="1"/>
    <w:link w:val="162"/>
    <w:unhideWhenUsed/>
    <w:qFormat/>
    <w:uiPriority w:val="0"/>
    <w:pPr>
      <w:spacing w:line="360" w:lineRule="auto"/>
      <w:ind w:firstLine="630"/>
    </w:pPr>
    <w:rPr>
      <w:rFonts w:ascii="Times New Roman" w:hAnsi="Times New Roman" w:eastAsia="宋体" w:cs="Times New Roman"/>
      <w:sz w:val="32"/>
      <w:szCs w:val="24"/>
    </w:rPr>
  </w:style>
  <w:style w:type="paragraph" w:styleId="16">
    <w:name w:val="Balloon Text"/>
    <w:basedOn w:val="1"/>
    <w:link w:val="62"/>
    <w:semiHidden/>
    <w:uiPriority w:val="0"/>
    <w:rPr>
      <w:rFonts w:ascii="Times New Roman" w:hAnsi="Times New Roman" w:eastAsia="宋体" w:cs="Times New Roman"/>
      <w:sz w:val="18"/>
      <w:szCs w:val="18"/>
    </w:rPr>
  </w:style>
  <w:style w:type="paragraph" w:styleId="17">
    <w:name w:val="footer"/>
    <w:basedOn w:val="1"/>
    <w:link w:val="35"/>
    <w:unhideWhenUsed/>
    <w:uiPriority w:val="0"/>
    <w:pPr>
      <w:tabs>
        <w:tab w:val="center" w:pos="4153"/>
        <w:tab w:val="right" w:pos="8306"/>
      </w:tabs>
      <w:snapToGrid w:val="0"/>
      <w:jc w:val="left"/>
    </w:pPr>
    <w:rPr>
      <w:sz w:val="18"/>
      <w:szCs w:val="18"/>
    </w:rPr>
  </w:style>
  <w:style w:type="paragraph" w:styleId="18">
    <w:name w:val="header"/>
    <w:basedOn w:val="1"/>
    <w:link w:val="34"/>
    <w:unhideWhenUsed/>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semiHidden/>
    <w:qFormat/>
    <w:uiPriority w:val="0"/>
    <w:pPr>
      <w:tabs>
        <w:tab w:val="right" w:leader="dot" w:pos="9242"/>
      </w:tabs>
      <w:spacing w:before="25" w:beforeLines="25" w:after="25" w:afterLines="25"/>
      <w:jc w:val="left"/>
    </w:pPr>
    <w:rPr>
      <w:rFonts w:ascii="宋体" w:hAnsi="Times New Roman" w:eastAsia="宋体" w:cs="Times New Roman"/>
      <w:szCs w:val="21"/>
    </w:rPr>
  </w:style>
  <w:style w:type="paragraph" w:styleId="20">
    <w:name w:val="index heading"/>
    <w:basedOn w:val="1"/>
    <w:next w:val="21"/>
    <w:uiPriority w:val="0"/>
    <w:pPr>
      <w:spacing w:before="120" w:after="120"/>
      <w:jc w:val="center"/>
    </w:pPr>
    <w:rPr>
      <w:rFonts w:ascii="Calibri" w:hAnsi="Calibri" w:eastAsia="宋体" w:cs="Times New Roman"/>
      <w:b/>
      <w:bCs/>
      <w:iCs/>
      <w:szCs w:val="20"/>
    </w:rPr>
  </w:style>
  <w:style w:type="paragraph" w:styleId="21">
    <w:name w:val="index 1"/>
    <w:basedOn w:val="1"/>
    <w:next w:val="1"/>
    <w:semiHidden/>
    <w:qFormat/>
    <w:uiPriority w:val="0"/>
    <w:rPr>
      <w:rFonts w:ascii="Times New Roman" w:hAnsi="Times New Roman" w:eastAsia="宋体" w:cs="Times New Roman"/>
      <w:szCs w:val="24"/>
    </w:rPr>
  </w:style>
  <w:style w:type="paragraph" w:styleId="22">
    <w:name w:val="footnote text"/>
    <w:basedOn w:val="1"/>
    <w:link w:val="100"/>
    <w:qFormat/>
    <w:uiPriority w:val="0"/>
    <w:pPr>
      <w:tabs>
        <w:tab w:val="left" w:pos="0"/>
      </w:tabs>
      <w:snapToGrid w:val="0"/>
      <w:ind w:left="720" w:hanging="357"/>
      <w:jc w:val="left"/>
    </w:pPr>
    <w:rPr>
      <w:rFonts w:ascii="宋体" w:hAnsi="Times New Roman" w:eastAsia="宋体" w:cs="Times New Roman"/>
      <w:sz w:val="18"/>
      <w:szCs w:val="18"/>
    </w:rPr>
  </w:style>
  <w:style w:type="paragraph" w:styleId="23">
    <w:name w:val="index 7"/>
    <w:basedOn w:val="1"/>
    <w:next w:val="1"/>
    <w:qFormat/>
    <w:uiPriority w:val="0"/>
    <w:pPr>
      <w:ind w:left="1470" w:hanging="210"/>
      <w:jc w:val="left"/>
    </w:pPr>
    <w:rPr>
      <w:rFonts w:ascii="Calibri" w:hAnsi="Calibri" w:eastAsia="宋体" w:cs="Times New Roman"/>
      <w:sz w:val="20"/>
      <w:szCs w:val="20"/>
    </w:rPr>
  </w:style>
  <w:style w:type="paragraph" w:styleId="24">
    <w:name w:val="index 9"/>
    <w:basedOn w:val="1"/>
    <w:next w:val="1"/>
    <w:qFormat/>
    <w:uiPriority w:val="0"/>
    <w:pPr>
      <w:ind w:left="1890" w:hanging="210"/>
      <w:jc w:val="left"/>
    </w:pPr>
    <w:rPr>
      <w:rFonts w:ascii="Calibri" w:hAnsi="Calibri" w:eastAsia="宋体" w:cs="Times New Roman"/>
      <w:sz w:val="20"/>
      <w:szCs w:val="20"/>
    </w:rPr>
  </w:style>
  <w:style w:type="paragraph" w:styleId="25">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paragraph" w:styleId="26">
    <w:name w:val="index 2"/>
    <w:basedOn w:val="1"/>
    <w:next w:val="1"/>
    <w:qFormat/>
    <w:uiPriority w:val="0"/>
    <w:pPr>
      <w:ind w:left="420" w:hanging="210"/>
      <w:jc w:val="left"/>
    </w:pPr>
    <w:rPr>
      <w:rFonts w:ascii="Calibri" w:hAnsi="Calibri" w:eastAsia="宋体" w:cs="Times New Roman"/>
      <w:sz w:val="20"/>
      <w:szCs w:val="20"/>
    </w:rPr>
  </w:style>
  <w:style w:type="character" w:styleId="28">
    <w:name w:val="Strong"/>
    <w:qFormat/>
    <w:uiPriority w:val="0"/>
    <w:rPr>
      <w:b/>
    </w:rPr>
  </w:style>
  <w:style w:type="character" w:styleId="29">
    <w:name w:val="page number"/>
    <w:basedOn w:val="27"/>
    <w:uiPriority w:val="0"/>
  </w:style>
  <w:style w:type="character" w:styleId="30">
    <w:name w:val="FollowedHyperlink"/>
    <w:basedOn w:val="27"/>
    <w:semiHidden/>
    <w:unhideWhenUsed/>
    <w:qFormat/>
    <w:uiPriority w:val="99"/>
    <w:rPr>
      <w:color w:val="800080" w:themeColor="followedHyperlink"/>
      <w:u w:val="single"/>
      <w14:textFill>
        <w14:solidFill>
          <w14:schemeClr w14:val="folHlink"/>
        </w14:solidFill>
      </w14:textFill>
    </w:rPr>
  </w:style>
  <w:style w:type="character" w:styleId="31">
    <w:name w:val="Hyperlink"/>
    <w:uiPriority w:val="0"/>
    <w:rPr>
      <w:color w:val="333333"/>
      <w:u w:val="none"/>
    </w:rPr>
  </w:style>
  <w:style w:type="table" w:styleId="33">
    <w:name w:val="Table Grid"/>
    <w:basedOn w:val="32"/>
    <w:uiPriority w:val="0"/>
    <w:rPr>
      <w:rFonts w:ascii="Times New Roman" w:hAnsi="Times New Roman" w:eastAsia="宋体" w:cs="黑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4">
    <w:name w:val="页眉 Char"/>
    <w:basedOn w:val="27"/>
    <w:link w:val="18"/>
    <w:qFormat/>
    <w:uiPriority w:val="0"/>
    <w:rPr>
      <w:sz w:val="18"/>
      <w:szCs w:val="18"/>
    </w:rPr>
  </w:style>
  <w:style w:type="character" w:customStyle="1" w:styleId="35">
    <w:name w:val="页脚 Char"/>
    <w:basedOn w:val="27"/>
    <w:link w:val="17"/>
    <w:qFormat/>
    <w:uiPriority w:val="0"/>
    <w:rPr>
      <w:sz w:val="18"/>
      <w:szCs w:val="18"/>
    </w:rPr>
  </w:style>
  <w:style w:type="character" w:customStyle="1" w:styleId="36">
    <w:name w:val="标题 1 Char"/>
    <w:basedOn w:val="27"/>
    <w:link w:val="2"/>
    <w:qFormat/>
    <w:uiPriority w:val="0"/>
    <w:rPr>
      <w:rFonts w:ascii="宋体" w:hAnsi="宋体" w:eastAsia="宋体" w:cs="宋体"/>
      <w:b/>
      <w:bCs/>
      <w:kern w:val="36"/>
      <w:sz w:val="48"/>
      <w:szCs w:val="48"/>
    </w:rPr>
  </w:style>
  <w:style w:type="character" w:customStyle="1" w:styleId="37">
    <w:name w:val="标题 2 Char"/>
    <w:basedOn w:val="27"/>
    <w:link w:val="3"/>
    <w:qFormat/>
    <w:uiPriority w:val="0"/>
    <w:rPr>
      <w:rFonts w:ascii="仿宋_GB2312" w:hAnsi="Times New Roman" w:eastAsia="仿宋_GB2312" w:cs="Times New Roman"/>
      <w:b/>
      <w:sz w:val="24"/>
      <w:szCs w:val="24"/>
    </w:rPr>
  </w:style>
  <w:style w:type="character" w:customStyle="1" w:styleId="38">
    <w:name w:val="标题 3 Char"/>
    <w:basedOn w:val="27"/>
    <w:link w:val="4"/>
    <w:uiPriority w:val="0"/>
    <w:rPr>
      <w:rFonts w:ascii="仿宋_GB2312" w:hAnsi="Times New Roman" w:eastAsia="仿宋_GB2312" w:cs="Times New Roman"/>
      <w:b/>
      <w:sz w:val="24"/>
      <w:szCs w:val="24"/>
    </w:rPr>
  </w:style>
  <w:style w:type="character" w:customStyle="1" w:styleId="39">
    <w:name w:val="state"/>
    <w:basedOn w:val="27"/>
    <w:qFormat/>
    <w:uiPriority w:val="0"/>
  </w:style>
  <w:style w:type="character" w:customStyle="1" w:styleId="40">
    <w:name w:val="num5"/>
    <w:basedOn w:val="27"/>
    <w:qFormat/>
    <w:uiPriority w:val="0"/>
  </w:style>
  <w:style w:type="character" w:customStyle="1" w:styleId="41">
    <w:name w:val="green"/>
    <w:uiPriority w:val="0"/>
    <w:rPr>
      <w:color w:val="0B7500"/>
    </w:rPr>
  </w:style>
  <w:style w:type="character" w:customStyle="1" w:styleId="42">
    <w:name w:val="zj2"/>
    <w:uiPriority w:val="0"/>
    <w:rPr>
      <w:color w:val="AA6F1A"/>
    </w:rPr>
  </w:style>
  <w:style w:type="character" w:customStyle="1" w:styleId="43">
    <w:name w:val="yellow"/>
    <w:uiPriority w:val="0"/>
    <w:rPr>
      <w:color w:val="DB9000"/>
    </w:rPr>
  </w:style>
  <w:style w:type="character" w:customStyle="1" w:styleId="44">
    <w:name w:val="state1"/>
    <w:basedOn w:val="27"/>
    <w:uiPriority w:val="0"/>
  </w:style>
  <w:style w:type="character" w:customStyle="1" w:styleId="45">
    <w:name w:val="tile1"/>
    <w:basedOn w:val="27"/>
    <w:uiPriority w:val="0"/>
  </w:style>
  <w:style w:type="character" w:customStyle="1" w:styleId="46">
    <w:name w:val="zj1"/>
    <w:uiPriority w:val="0"/>
    <w:rPr>
      <w:color w:val="FF0000"/>
    </w:rPr>
  </w:style>
  <w:style w:type="paragraph" w:customStyle="1" w:styleId="47">
    <w:name w:val="_Style 24"/>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48">
    <w:name w:val="num6"/>
    <w:basedOn w:val="27"/>
    <w:qFormat/>
    <w:uiPriority w:val="0"/>
  </w:style>
  <w:style w:type="character" w:customStyle="1" w:styleId="49">
    <w:name w:val="yellow1"/>
    <w:uiPriority w:val="0"/>
    <w:rPr>
      <w:color w:val="FF0000"/>
    </w:rPr>
  </w:style>
  <w:style w:type="character" w:customStyle="1" w:styleId="50">
    <w:name w:val="tile"/>
    <w:basedOn w:val="27"/>
    <w:uiPriority w:val="0"/>
  </w:style>
  <w:style w:type="character" w:customStyle="1" w:styleId="51">
    <w:name w:val="num4"/>
    <w:basedOn w:val="27"/>
    <w:qFormat/>
    <w:uiPriority w:val="0"/>
  </w:style>
  <w:style w:type="character" w:customStyle="1" w:styleId="52">
    <w:name w:val="zj3"/>
    <w:qFormat/>
    <w:uiPriority w:val="0"/>
    <w:rPr>
      <w:color w:val="666666"/>
    </w:rPr>
  </w:style>
  <w:style w:type="character" w:customStyle="1" w:styleId="53">
    <w:name w:val="green1"/>
    <w:qFormat/>
    <w:uiPriority w:val="0"/>
    <w:rPr>
      <w:color w:val="0B7500"/>
    </w:rPr>
  </w:style>
  <w:style w:type="character" w:customStyle="1" w:styleId="54">
    <w:name w:val="num7"/>
    <w:basedOn w:val="27"/>
    <w:qFormat/>
    <w:uiPriority w:val="0"/>
  </w:style>
  <w:style w:type="character" w:customStyle="1" w:styleId="55">
    <w:name w:val="red6"/>
    <w:qFormat/>
    <w:uiPriority w:val="0"/>
    <w:rPr>
      <w:color w:val="FF0000"/>
    </w:rPr>
  </w:style>
  <w:style w:type="paragraph" w:customStyle="1" w:styleId="56">
    <w:name w:val="p0"/>
    <w:basedOn w:val="1"/>
    <w:qFormat/>
    <w:uiPriority w:val="0"/>
    <w:pPr>
      <w:widowControl/>
    </w:pPr>
    <w:rPr>
      <w:rFonts w:ascii="Times New Roman" w:hAnsi="Times New Roman" w:eastAsia="宋体" w:cs="Times New Roman"/>
      <w:kern w:val="0"/>
      <w:szCs w:val="21"/>
    </w:rPr>
  </w:style>
  <w:style w:type="paragraph" w:styleId="57">
    <w:name w:val="List Paragraph"/>
    <w:basedOn w:val="1"/>
    <w:qFormat/>
    <w:uiPriority w:val="0"/>
    <w:pPr>
      <w:ind w:firstLine="420" w:firstLineChars="200"/>
    </w:pPr>
    <w:rPr>
      <w:rFonts w:ascii="Times New Roman" w:hAnsi="Times New Roman" w:eastAsia="宋体" w:cs="Times New Roman"/>
      <w:szCs w:val="24"/>
    </w:rPr>
  </w:style>
  <w:style w:type="paragraph" w:customStyle="1" w:styleId="58">
    <w:name w:val="Char Char Char Char Char Char Char Char Char Char Char Char Char Char Char Char"/>
    <w:basedOn w:val="1"/>
    <w:qFormat/>
    <w:uiPriority w:val="0"/>
    <w:pPr>
      <w:tabs>
        <w:tab w:val="left" w:pos="360"/>
      </w:tabs>
    </w:pPr>
    <w:rPr>
      <w:rFonts w:ascii="Times New Roman" w:hAnsi="Times New Roman" w:eastAsia="宋体" w:cs="Times New Roman"/>
      <w:szCs w:val="24"/>
    </w:rPr>
  </w:style>
  <w:style w:type="character" w:customStyle="1" w:styleId="59">
    <w:name w:val="正文文本缩进 Char"/>
    <w:basedOn w:val="27"/>
    <w:link w:val="9"/>
    <w:uiPriority w:val="0"/>
    <w:rPr>
      <w:rFonts w:ascii="仿宋_GB2312" w:hAnsi="Times New Roman" w:eastAsia="仿宋_GB2312" w:cs="Times New Roman"/>
      <w:sz w:val="32"/>
      <w:szCs w:val="24"/>
    </w:rPr>
  </w:style>
  <w:style w:type="character" w:customStyle="1" w:styleId="60">
    <w:name w:val="纯文本 Char"/>
    <w:basedOn w:val="27"/>
    <w:link w:val="12"/>
    <w:uiPriority w:val="0"/>
    <w:rPr>
      <w:rFonts w:ascii="宋体" w:hAnsi="Courier New" w:eastAsia="宋体" w:cs="Courier New"/>
      <w:szCs w:val="21"/>
    </w:rPr>
  </w:style>
  <w:style w:type="character" w:customStyle="1" w:styleId="61">
    <w:name w:val="日期 Char"/>
    <w:basedOn w:val="27"/>
    <w:link w:val="14"/>
    <w:uiPriority w:val="0"/>
    <w:rPr>
      <w:rFonts w:ascii="Times New Roman" w:hAnsi="Times New Roman" w:eastAsia="宋体" w:cs="Times New Roman"/>
      <w:szCs w:val="24"/>
    </w:rPr>
  </w:style>
  <w:style w:type="character" w:customStyle="1" w:styleId="62">
    <w:name w:val="批注框文本 Char"/>
    <w:basedOn w:val="27"/>
    <w:link w:val="16"/>
    <w:semiHidden/>
    <w:uiPriority w:val="0"/>
    <w:rPr>
      <w:rFonts w:ascii="Times New Roman" w:hAnsi="Times New Roman" w:eastAsia="宋体" w:cs="Times New Roman"/>
      <w:sz w:val="18"/>
      <w:szCs w:val="18"/>
    </w:rPr>
  </w:style>
  <w:style w:type="character" w:customStyle="1" w:styleId="63">
    <w:name w:val="发布"/>
    <w:qFormat/>
    <w:uiPriority w:val="0"/>
    <w:rPr>
      <w:rFonts w:ascii="黑体" w:eastAsia="黑体"/>
      <w:spacing w:val="85"/>
      <w:w w:val="100"/>
      <w:position w:val="3"/>
      <w:sz w:val="28"/>
      <w:szCs w:val="28"/>
    </w:rPr>
  </w:style>
  <w:style w:type="character" w:customStyle="1" w:styleId="64">
    <w:name w:val="首示例 Char"/>
    <w:link w:val="65"/>
    <w:uiPriority w:val="0"/>
    <w:rPr>
      <w:rFonts w:ascii="宋体" w:hAnsi="宋体" w:eastAsia="Times New Roman"/>
      <w:sz w:val="18"/>
      <w:szCs w:val="18"/>
    </w:rPr>
  </w:style>
  <w:style w:type="paragraph" w:customStyle="1" w:styleId="65">
    <w:name w:val="首示例"/>
    <w:next w:val="66"/>
    <w:link w:val="64"/>
    <w:qFormat/>
    <w:uiPriority w:val="0"/>
    <w:pPr>
      <w:tabs>
        <w:tab w:val="left" w:pos="360"/>
      </w:tabs>
    </w:pPr>
    <w:rPr>
      <w:rFonts w:ascii="宋体" w:hAnsi="宋体" w:eastAsia="Times New Roman" w:cstheme="minorBidi"/>
      <w:kern w:val="2"/>
      <w:sz w:val="18"/>
      <w:szCs w:val="18"/>
      <w:lang w:val="en-US" w:eastAsia="zh-CN" w:bidi="ar-SA"/>
    </w:rPr>
  </w:style>
  <w:style w:type="paragraph" w:customStyle="1" w:styleId="66">
    <w:name w:val="段"/>
    <w:link w:val="6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67">
    <w:name w:val="段 Char"/>
    <w:link w:val="66"/>
    <w:qFormat/>
    <w:uiPriority w:val="0"/>
    <w:rPr>
      <w:rFonts w:ascii="宋体" w:hAnsi="Times New Roman" w:eastAsia="宋体" w:cs="Times New Roman"/>
      <w:kern w:val="0"/>
      <w:szCs w:val="20"/>
    </w:rPr>
  </w:style>
  <w:style w:type="character" w:customStyle="1" w:styleId="68">
    <w:name w:val="附录公式 Char"/>
    <w:basedOn w:val="67"/>
    <w:link w:val="69"/>
    <w:qFormat/>
    <w:uiPriority w:val="0"/>
    <w:rPr>
      <w:rFonts w:ascii="宋体" w:hAnsi="Times New Roman" w:eastAsia="宋体" w:cs="Times New Roman"/>
      <w:kern w:val="0"/>
      <w:szCs w:val="20"/>
    </w:rPr>
  </w:style>
  <w:style w:type="paragraph" w:customStyle="1" w:styleId="69">
    <w:name w:val="附录公式"/>
    <w:basedOn w:val="66"/>
    <w:next w:val="66"/>
    <w:link w:val="68"/>
    <w:qFormat/>
    <w:uiPriority w:val="0"/>
  </w:style>
  <w:style w:type="paragraph" w:customStyle="1" w:styleId="70">
    <w:name w:val="四级条标题"/>
    <w:basedOn w:val="71"/>
    <w:next w:val="66"/>
    <w:qFormat/>
    <w:uiPriority w:val="0"/>
    <w:pPr>
      <w:outlineLvl w:val="5"/>
    </w:pPr>
  </w:style>
  <w:style w:type="paragraph" w:customStyle="1" w:styleId="71">
    <w:name w:val="三级条标题"/>
    <w:basedOn w:val="72"/>
    <w:next w:val="66"/>
    <w:qFormat/>
    <w:uiPriority w:val="0"/>
    <w:pPr>
      <w:outlineLvl w:val="4"/>
    </w:pPr>
  </w:style>
  <w:style w:type="paragraph" w:customStyle="1" w:styleId="72">
    <w:name w:val="二级条标题"/>
    <w:basedOn w:val="73"/>
    <w:next w:val="66"/>
    <w:qFormat/>
    <w:uiPriority w:val="0"/>
    <w:pPr>
      <w:spacing w:before="50" w:after="50"/>
      <w:outlineLvl w:val="3"/>
    </w:pPr>
  </w:style>
  <w:style w:type="paragraph" w:customStyle="1" w:styleId="73">
    <w:name w:val="一级条标题"/>
    <w:next w:val="66"/>
    <w:qFormat/>
    <w:uiPriority w:val="0"/>
    <w:pPr>
      <w:spacing w:before="156" w:beforeLines="50" w:after="156" w:afterLines="50"/>
      <w:outlineLvl w:val="2"/>
    </w:pPr>
    <w:rPr>
      <w:rFonts w:ascii="黑体" w:hAnsi="Times New Roman" w:eastAsia="黑体" w:cs="Times New Roman"/>
      <w:kern w:val="0"/>
      <w:sz w:val="21"/>
      <w:szCs w:val="21"/>
      <w:lang w:val="en-US" w:eastAsia="zh-CN" w:bidi="ar-SA"/>
    </w:rPr>
  </w:style>
  <w:style w:type="paragraph" w:customStyle="1" w:styleId="74">
    <w:name w:val="目次、标准名称标题"/>
    <w:basedOn w:val="1"/>
    <w:next w:val="66"/>
    <w:qFormat/>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75">
    <w:name w:val="附录四级条标题"/>
    <w:basedOn w:val="76"/>
    <w:next w:val="66"/>
    <w:uiPriority w:val="0"/>
    <w:pPr>
      <w:tabs>
        <w:tab w:val="left" w:pos="360"/>
      </w:tabs>
      <w:outlineLvl w:val="5"/>
    </w:pPr>
  </w:style>
  <w:style w:type="paragraph" w:customStyle="1" w:styleId="76">
    <w:name w:val="附录三级条标题"/>
    <w:basedOn w:val="77"/>
    <w:next w:val="66"/>
    <w:uiPriority w:val="0"/>
    <w:pPr>
      <w:tabs>
        <w:tab w:val="left" w:pos="360"/>
      </w:tabs>
      <w:outlineLvl w:val="4"/>
    </w:pPr>
  </w:style>
  <w:style w:type="paragraph" w:customStyle="1" w:styleId="77">
    <w:name w:val="附录二级条标题"/>
    <w:basedOn w:val="1"/>
    <w:next w:val="66"/>
    <w:uiPriority w:val="0"/>
    <w:pPr>
      <w:widowControl/>
      <w:tabs>
        <w:tab w:val="left" w:pos="360"/>
      </w:tabs>
      <w:wordWrap w:val="0"/>
      <w:overflowPunct w:val="0"/>
      <w:autoSpaceDE w:val="0"/>
      <w:autoSpaceDN w:val="0"/>
      <w:spacing w:before="50" w:beforeLines="50" w:after="50" w:afterLines="50"/>
      <w:textAlignment w:val="baseline"/>
      <w:outlineLvl w:val="3"/>
    </w:pPr>
    <w:rPr>
      <w:rFonts w:ascii="黑体" w:hAnsi="Times New Roman" w:eastAsia="黑体" w:cs="Times New Roman"/>
      <w:kern w:val="21"/>
      <w:szCs w:val="20"/>
    </w:rPr>
  </w:style>
  <w:style w:type="paragraph" w:customStyle="1" w:styleId="78">
    <w:name w:val="附录表标题"/>
    <w:basedOn w:val="1"/>
    <w:next w:val="66"/>
    <w:qFormat/>
    <w:uiPriority w:val="0"/>
    <w:pPr>
      <w:tabs>
        <w:tab w:val="left" w:pos="180"/>
      </w:tabs>
      <w:spacing w:before="50" w:beforeLines="50" w:after="50" w:afterLines="50"/>
      <w:jc w:val="center"/>
    </w:pPr>
    <w:rPr>
      <w:rFonts w:ascii="黑体" w:hAnsi="Times New Roman" w:eastAsia="黑体" w:cs="Times New Roman"/>
      <w:szCs w:val="21"/>
    </w:rPr>
  </w:style>
  <w:style w:type="paragraph" w:customStyle="1" w:styleId="7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80">
    <w:name w:val="参考文献"/>
    <w:basedOn w:val="1"/>
    <w:next w:val="66"/>
    <w:uiPriority w:val="0"/>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paragraph" w:customStyle="1" w:styleId="81">
    <w:name w:val="标准书脚_偶数页"/>
    <w:uiPriority w:val="0"/>
    <w:pPr>
      <w:spacing w:before="120"/>
      <w:ind w:left="221"/>
    </w:pPr>
    <w:rPr>
      <w:rFonts w:ascii="宋体" w:hAnsi="Times New Roman" w:eastAsia="宋体" w:cs="Times New Roman"/>
      <w:kern w:val="0"/>
      <w:sz w:val="18"/>
      <w:szCs w:val="18"/>
      <w:lang w:val="en-US" w:eastAsia="zh-CN" w:bidi="ar-SA"/>
    </w:rPr>
  </w:style>
  <w:style w:type="paragraph" w:customStyle="1" w:styleId="82">
    <w:name w:val="附录表标号"/>
    <w:basedOn w:val="1"/>
    <w:next w:val="66"/>
    <w:uiPriority w:val="0"/>
    <w:pPr>
      <w:spacing w:line="14" w:lineRule="exact"/>
      <w:ind w:left="811" w:hanging="448"/>
      <w:jc w:val="center"/>
      <w:outlineLvl w:val="0"/>
    </w:pPr>
    <w:rPr>
      <w:rFonts w:ascii="Times New Roman" w:hAnsi="Times New Roman" w:eastAsia="宋体" w:cs="Times New Roman"/>
      <w:color w:val="FFFFFF"/>
      <w:szCs w:val="24"/>
    </w:rPr>
  </w:style>
  <w:style w:type="paragraph" w:customStyle="1" w:styleId="83">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84">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kern w:val="0"/>
      <w:sz w:val="48"/>
      <w:szCs w:val="20"/>
      <w:lang w:val="en-US" w:eastAsia="zh-CN" w:bidi="ar-SA"/>
    </w:rPr>
  </w:style>
  <w:style w:type="paragraph" w:customStyle="1" w:styleId="85">
    <w:name w:val="编号列项（三级）"/>
    <w:qFormat/>
    <w:uiPriority w:val="0"/>
    <w:pPr>
      <w:tabs>
        <w:tab w:val="left" w:pos="0"/>
      </w:tabs>
      <w:ind w:left="1679" w:hanging="420"/>
    </w:pPr>
    <w:rPr>
      <w:rFonts w:ascii="宋体" w:hAnsi="Times New Roman" w:eastAsia="宋体" w:cs="Times New Roman"/>
      <w:kern w:val="0"/>
      <w:sz w:val="21"/>
      <w:szCs w:val="20"/>
      <w:lang w:val="en-US" w:eastAsia="zh-CN" w:bidi="ar-SA"/>
    </w:rPr>
  </w:style>
  <w:style w:type="paragraph" w:customStyle="1" w:styleId="86">
    <w:name w:val="列项◆（三级）"/>
    <w:basedOn w:val="1"/>
    <w:uiPriority w:val="0"/>
    <w:pPr>
      <w:tabs>
        <w:tab w:val="left" w:pos="1678"/>
      </w:tabs>
      <w:ind w:left="1678" w:hanging="414"/>
    </w:pPr>
    <w:rPr>
      <w:rFonts w:ascii="宋体" w:hAnsi="Times New Roman" w:eastAsia="宋体" w:cs="Times New Roman"/>
      <w:szCs w:val="21"/>
    </w:rPr>
  </w:style>
  <w:style w:type="paragraph" w:customStyle="1" w:styleId="87">
    <w:name w:val="标准书眉_偶数页"/>
    <w:basedOn w:val="88"/>
    <w:next w:val="1"/>
    <w:uiPriority w:val="0"/>
    <w:pPr>
      <w:tabs>
        <w:tab w:val="center" w:pos="4154"/>
        <w:tab w:val="right" w:pos="8306"/>
      </w:tabs>
      <w:jc w:val="left"/>
    </w:pPr>
  </w:style>
  <w:style w:type="paragraph" w:customStyle="1" w:styleId="88">
    <w:name w:val="标准书眉_奇数页"/>
    <w:next w:val="1"/>
    <w:uiPriority w:val="0"/>
    <w:pPr>
      <w:tabs>
        <w:tab w:val="center" w:pos="4154"/>
        <w:tab w:val="right" w:pos="8306"/>
      </w:tabs>
      <w:spacing w:after="220"/>
      <w:jc w:val="right"/>
    </w:pPr>
    <w:rPr>
      <w:rFonts w:ascii="黑体" w:hAnsi="Times New Roman" w:eastAsia="黑体" w:cs="Times New Roman"/>
      <w:kern w:val="0"/>
      <w:sz w:val="21"/>
      <w:szCs w:val="21"/>
      <w:lang w:val="en-US" w:eastAsia="zh-CN" w:bidi="ar-SA"/>
    </w:rPr>
  </w:style>
  <w:style w:type="paragraph" w:customStyle="1" w:styleId="89">
    <w:name w:val="注：（正文）"/>
    <w:basedOn w:val="90"/>
    <w:next w:val="66"/>
    <w:uiPriority w:val="0"/>
  </w:style>
  <w:style w:type="paragraph" w:customStyle="1" w:styleId="90">
    <w:name w:val="注："/>
    <w:next w:val="66"/>
    <w:uiPriority w:val="0"/>
    <w:pPr>
      <w:widowControl w:val="0"/>
      <w:autoSpaceDE w:val="0"/>
      <w:autoSpaceDN w:val="0"/>
      <w:ind w:left="726" w:hanging="363"/>
      <w:jc w:val="both"/>
    </w:pPr>
    <w:rPr>
      <w:rFonts w:ascii="宋体" w:hAnsi="Times New Roman" w:eastAsia="宋体" w:cs="Times New Roman"/>
      <w:kern w:val="0"/>
      <w:sz w:val="18"/>
      <w:szCs w:val="18"/>
      <w:lang w:val="en-US" w:eastAsia="zh-CN" w:bidi="ar-SA"/>
    </w:rPr>
  </w:style>
  <w:style w:type="paragraph" w:customStyle="1" w:styleId="91">
    <w:name w:val="二级无"/>
    <w:basedOn w:val="72"/>
    <w:uiPriority w:val="0"/>
    <w:pPr>
      <w:spacing w:before="0" w:beforeLines="0" w:after="0" w:afterLines="0"/>
    </w:pPr>
    <w:rPr>
      <w:rFonts w:ascii="宋体" w:eastAsia="宋体"/>
    </w:rPr>
  </w:style>
  <w:style w:type="paragraph" w:customStyle="1" w:styleId="92">
    <w:name w:val="标准书眉一"/>
    <w:uiPriority w:val="0"/>
    <w:pPr>
      <w:jc w:val="both"/>
    </w:pPr>
    <w:rPr>
      <w:rFonts w:ascii="Times New Roman" w:hAnsi="Times New Roman" w:eastAsia="宋体" w:cs="Times New Roman"/>
      <w:kern w:val="0"/>
      <w:sz w:val="20"/>
      <w:szCs w:val="20"/>
      <w:lang w:val="en-US" w:eastAsia="zh-CN" w:bidi="ar-SA"/>
    </w:rPr>
  </w:style>
  <w:style w:type="paragraph" w:customStyle="1" w:styleId="93">
    <w:name w:val="附录数字编号列项（二级）"/>
    <w:qFormat/>
    <w:uiPriority w:val="0"/>
    <w:pPr>
      <w:tabs>
        <w:tab w:val="left" w:pos="840"/>
      </w:tabs>
      <w:ind w:left="839" w:hanging="419"/>
    </w:pPr>
    <w:rPr>
      <w:rFonts w:ascii="宋体" w:hAnsi="Times New Roman" w:eastAsia="宋体" w:cs="Times New Roman"/>
      <w:kern w:val="0"/>
      <w:sz w:val="21"/>
      <w:szCs w:val="20"/>
      <w:lang w:val="en-US" w:eastAsia="zh-CN" w:bidi="ar-SA"/>
    </w:rPr>
  </w:style>
  <w:style w:type="paragraph" w:customStyle="1" w:styleId="94">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kern w:val="0"/>
      <w:sz w:val="21"/>
      <w:szCs w:val="21"/>
      <w:lang w:val="en-US" w:eastAsia="zh-CN" w:bidi="ar-SA"/>
    </w:rPr>
  </w:style>
  <w:style w:type="paragraph" w:customStyle="1" w:styleId="95">
    <w:name w:val="参考文献、索引标题"/>
    <w:basedOn w:val="1"/>
    <w:next w:val="66"/>
    <w:qFormat/>
    <w:uiPriority w:val="0"/>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paragraph" w:customStyle="1" w:styleId="96">
    <w:name w:val="示例×："/>
    <w:basedOn w:val="97"/>
    <w:qFormat/>
    <w:uiPriority w:val="0"/>
    <w:pPr>
      <w:numPr>
        <w:numId w:val="0"/>
      </w:numPr>
      <w:spacing w:before="0" w:beforeLines="0" w:after="0" w:afterLines="0"/>
      <w:ind w:firstLine="363"/>
      <w:outlineLvl w:val="9"/>
    </w:pPr>
    <w:rPr>
      <w:rFonts w:ascii="宋体" w:eastAsia="宋体"/>
      <w:sz w:val="18"/>
      <w:szCs w:val="18"/>
    </w:rPr>
  </w:style>
  <w:style w:type="paragraph" w:customStyle="1" w:styleId="97">
    <w:name w:val="章标题"/>
    <w:next w:val="66"/>
    <w:qFormat/>
    <w:uiPriority w:val="0"/>
    <w:pPr>
      <w:numPr>
        <w:ilvl w:val="0"/>
        <w:numId w:val="1"/>
      </w:numPr>
      <w:spacing w:before="312" w:beforeLines="100" w:after="312" w:afterLines="100"/>
      <w:jc w:val="both"/>
      <w:outlineLvl w:val="1"/>
    </w:pPr>
    <w:rPr>
      <w:rFonts w:ascii="黑体" w:hAnsi="Times New Roman" w:eastAsia="黑体" w:cs="Times New Roman"/>
      <w:kern w:val="0"/>
      <w:sz w:val="21"/>
      <w:szCs w:val="20"/>
      <w:lang w:val="en-US" w:eastAsia="zh-CN" w:bidi="ar-SA"/>
    </w:rPr>
  </w:style>
  <w:style w:type="paragraph" w:customStyle="1" w:styleId="98">
    <w:name w:val="封面标准英文名称"/>
    <w:basedOn w:val="79"/>
    <w:qFormat/>
    <w:uiPriority w:val="0"/>
    <w:pPr>
      <w:framePr/>
      <w:spacing w:before="370" w:line="400" w:lineRule="exact"/>
    </w:pPr>
    <w:rPr>
      <w:rFonts w:ascii="Times New Roman"/>
      <w:sz w:val="28"/>
      <w:szCs w:val="28"/>
    </w:rPr>
  </w:style>
  <w:style w:type="paragraph" w:customStyle="1" w:styleId="99">
    <w:name w:val="注×：（正文）"/>
    <w:qFormat/>
    <w:uiPriority w:val="0"/>
    <w:pPr>
      <w:ind w:left="811" w:hanging="448"/>
      <w:jc w:val="both"/>
    </w:pPr>
    <w:rPr>
      <w:rFonts w:ascii="宋体" w:hAnsi="Times New Roman" w:eastAsia="宋体" w:cs="Times New Roman"/>
      <w:kern w:val="0"/>
      <w:sz w:val="18"/>
      <w:szCs w:val="18"/>
      <w:lang w:val="en-US" w:eastAsia="zh-CN" w:bidi="ar-SA"/>
    </w:rPr>
  </w:style>
  <w:style w:type="character" w:customStyle="1" w:styleId="100">
    <w:name w:val="脚注文本 Char"/>
    <w:basedOn w:val="27"/>
    <w:link w:val="22"/>
    <w:qFormat/>
    <w:uiPriority w:val="0"/>
    <w:rPr>
      <w:rFonts w:ascii="宋体" w:hAnsi="Times New Roman" w:eastAsia="宋体" w:cs="Times New Roman"/>
      <w:sz w:val="18"/>
      <w:szCs w:val="18"/>
    </w:rPr>
  </w:style>
  <w:style w:type="paragraph" w:customStyle="1" w:styleId="101">
    <w:name w:val="列项——（一级）"/>
    <w:qFormat/>
    <w:uiPriority w:val="0"/>
    <w:pPr>
      <w:widowControl w:val="0"/>
      <w:ind w:left="833" w:hanging="408"/>
      <w:jc w:val="both"/>
    </w:pPr>
    <w:rPr>
      <w:rFonts w:ascii="宋体" w:hAnsi="Times New Roman" w:eastAsia="宋体" w:cs="Times New Roman"/>
      <w:kern w:val="0"/>
      <w:sz w:val="21"/>
      <w:szCs w:val="20"/>
      <w:lang w:val="en-US" w:eastAsia="zh-CN" w:bidi="ar-SA"/>
    </w:rPr>
  </w:style>
  <w:style w:type="paragraph" w:customStyle="1" w:styleId="102">
    <w:name w:val="标准书脚_奇数页"/>
    <w:qFormat/>
    <w:uiPriority w:val="0"/>
    <w:pPr>
      <w:spacing w:before="120"/>
      <w:ind w:right="198"/>
      <w:jc w:val="right"/>
    </w:pPr>
    <w:rPr>
      <w:rFonts w:ascii="宋体" w:hAnsi="Times New Roman" w:eastAsia="宋体" w:cs="Times New Roman"/>
      <w:kern w:val="0"/>
      <w:sz w:val="18"/>
      <w:szCs w:val="18"/>
      <w:lang w:val="en-US" w:eastAsia="zh-CN" w:bidi="ar-SA"/>
    </w:rPr>
  </w:style>
  <w:style w:type="paragraph" w:customStyle="1" w:styleId="103">
    <w:name w:val="数字编号列项（二级）"/>
    <w:qFormat/>
    <w:uiPriority w:val="0"/>
    <w:pPr>
      <w:tabs>
        <w:tab w:val="left" w:pos="1260"/>
      </w:tabs>
      <w:ind w:left="1259" w:hanging="419"/>
      <w:jc w:val="both"/>
    </w:pPr>
    <w:rPr>
      <w:rFonts w:ascii="宋体" w:hAnsi="Times New Roman" w:eastAsia="宋体" w:cs="Times New Roman"/>
      <w:kern w:val="0"/>
      <w:sz w:val="21"/>
      <w:szCs w:val="20"/>
      <w:lang w:val="en-US" w:eastAsia="zh-CN" w:bidi="ar-SA"/>
    </w:rPr>
  </w:style>
  <w:style w:type="paragraph" w:customStyle="1" w:styleId="104">
    <w:name w:val="列项●（二级）"/>
    <w:qFormat/>
    <w:uiPriority w:val="0"/>
    <w:pPr>
      <w:tabs>
        <w:tab w:val="left" w:pos="760"/>
        <w:tab w:val="left" w:pos="840"/>
      </w:tabs>
      <w:ind w:left="1264" w:hanging="413"/>
      <w:jc w:val="both"/>
    </w:pPr>
    <w:rPr>
      <w:rFonts w:ascii="宋体" w:hAnsi="Times New Roman" w:eastAsia="宋体" w:cs="Times New Roman"/>
      <w:kern w:val="0"/>
      <w:sz w:val="21"/>
      <w:szCs w:val="20"/>
      <w:lang w:val="en-US" w:eastAsia="zh-CN" w:bidi="ar-SA"/>
    </w:rPr>
  </w:style>
  <w:style w:type="paragraph" w:customStyle="1" w:styleId="105">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kern w:val="0"/>
      <w:sz w:val="28"/>
      <w:szCs w:val="28"/>
      <w:lang w:val="en-US" w:eastAsia="zh-CN" w:bidi="ar-SA"/>
    </w:rPr>
  </w:style>
  <w:style w:type="paragraph" w:customStyle="1" w:styleId="106">
    <w:name w:val="注×："/>
    <w:qFormat/>
    <w:uiPriority w:val="0"/>
    <w:pPr>
      <w:widowControl w:val="0"/>
      <w:autoSpaceDE w:val="0"/>
      <w:autoSpaceDN w:val="0"/>
      <w:ind w:left="811" w:hanging="448"/>
      <w:jc w:val="both"/>
    </w:pPr>
    <w:rPr>
      <w:rFonts w:ascii="宋体" w:hAnsi="Times New Roman" w:eastAsia="宋体" w:cs="Times New Roman"/>
      <w:kern w:val="0"/>
      <w:sz w:val="18"/>
      <w:szCs w:val="18"/>
      <w:lang w:val="en-US" w:eastAsia="zh-CN" w:bidi="ar-SA"/>
    </w:rPr>
  </w:style>
  <w:style w:type="paragraph" w:customStyle="1" w:styleId="107">
    <w:name w:val="五级条标题"/>
    <w:basedOn w:val="70"/>
    <w:next w:val="66"/>
    <w:qFormat/>
    <w:uiPriority w:val="0"/>
    <w:pPr>
      <w:outlineLvl w:val="6"/>
    </w:pPr>
  </w:style>
  <w:style w:type="paragraph" w:customStyle="1" w:styleId="108">
    <w:name w:val="示例"/>
    <w:next w:val="109"/>
    <w:qFormat/>
    <w:uiPriority w:val="0"/>
    <w:pPr>
      <w:widowControl w:val="0"/>
      <w:ind w:firstLine="363"/>
      <w:jc w:val="both"/>
    </w:pPr>
    <w:rPr>
      <w:rFonts w:ascii="宋体" w:hAnsi="Times New Roman" w:eastAsia="宋体" w:cs="Times New Roman"/>
      <w:kern w:val="0"/>
      <w:sz w:val="18"/>
      <w:szCs w:val="18"/>
      <w:lang w:val="en-US" w:eastAsia="zh-CN" w:bidi="ar-SA"/>
    </w:rPr>
  </w:style>
  <w:style w:type="paragraph" w:customStyle="1" w:styleId="109">
    <w:name w:val="示例内容"/>
    <w:qFormat/>
    <w:uiPriority w:val="0"/>
    <w:pPr>
      <w:ind w:firstLine="200" w:firstLineChars="200"/>
    </w:pPr>
    <w:rPr>
      <w:rFonts w:ascii="宋体" w:hAnsi="Times New Roman" w:eastAsia="宋体" w:cs="Times New Roman"/>
      <w:kern w:val="0"/>
      <w:sz w:val="18"/>
      <w:szCs w:val="18"/>
      <w:lang w:val="en-US" w:eastAsia="zh-CN" w:bidi="ar-SA"/>
    </w:rPr>
  </w:style>
  <w:style w:type="paragraph" w:customStyle="1" w:styleId="110">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kern w:val="0"/>
      <w:sz w:val="96"/>
      <w:szCs w:val="96"/>
      <w:lang w:val="en-US" w:eastAsia="zh-CN" w:bidi="ar-SA"/>
    </w:rPr>
  </w:style>
  <w:style w:type="paragraph" w:customStyle="1" w:styleId="111">
    <w:name w:val="附录图标题"/>
    <w:basedOn w:val="1"/>
    <w:next w:val="66"/>
    <w:qFormat/>
    <w:uiPriority w:val="0"/>
    <w:pPr>
      <w:tabs>
        <w:tab w:val="left" w:pos="363"/>
      </w:tabs>
      <w:spacing w:before="50" w:beforeLines="50" w:after="50" w:afterLines="50"/>
      <w:jc w:val="center"/>
    </w:pPr>
    <w:rPr>
      <w:rFonts w:ascii="黑体" w:hAnsi="Times New Roman" w:eastAsia="黑体" w:cs="Times New Roman"/>
      <w:szCs w:val="21"/>
    </w:rPr>
  </w:style>
  <w:style w:type="paragraph" w:customStyle="1" w:styleId="112">
    <w:name w:val="字母编号列项（一级）"/>
    <w:qFormat/>
    <w:uiPriority w:val="0"/>
    <w:pPr>
      <w:tabs>
        <w:tab w:val="left" w:pos="840"/>
      </w:tabs>
      <w:ind w:left="839" w:hanging="419"/>
      <w:jc w:val="both"/>
    </w:pPr>
    <w:rPr>
      <w:rFonts w:ascii="宋体" w:hAnsi="Times New Roman" w:eastAsia="宋体" w:cs="Times New Roman"/>
      <w:kern w:val="0"/>
      <w:sz w:val="21"/>
      <w:szCs w:val="20"/>
      <w:lang w:val="en-US" w:eastAsia="zh-CN" w:bidi="ar-SA"/>
    </w:rPr>
  </w:style>
  <w:style w:type="paragraph" w:customStyle="1" w:styleId="113">
    <w:name w:val="发布部门"/>
    <w:next w:val="66"/>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kern w:val="0"/>
      <w:sz w:val="28"/>
      <w:szCs w:val="20"/>
      <w:lang w:val="en-US" w:eastAsia="zh-CN" w:bidi="ar-SA"/>
    </w:rPr>
  </w:style>
  <w:style w:type="paragraph" w:customStyle="1" w:styleId="114">
    <w:name w:val="发布日期"/>
    <w:qFormat/>
    <w:uiPriority w:val="0"/>
    <w:pPr>
      <w:framePr w:w="3997" w:h="471" w:hRule="exact" w:vSpace="181" w:wrap="around" w:vAnchor="margin" w:hAnchor="page" w:x="7089" w:y="14097" w:anchorLock="1"/>
    </w:pPr>
    <w:rPr>
      <w:rFonts w:ascii="Times New Roman" w:hAnsi="Times New Roman" w:eastAsia="黑体" w:cs="Times New Roman"/>
      <w:kern w:val="0"/>
      <w:sz w:val="28"/>
      <w:szCs w:val="20"/>
      <w:lang w:val="en-US" w:eastAsia="zh-CN" w:bidi="ar-SA"/>
    </w:rPr>
  </w:style>
  <w:style w:type="paragraph" w:customStyle="1" w:styleId="115">
    <w:name w:val="封面一致性程度标识"/>
    <w:basedOn w:val="98"/>
    <w:qFormat/>
    <w:uiPriority w:val="0"/>
    <w:pPr>
      <w:framePr/>
      <w:spacing w:before="440"/>
    </w:pPr>
    <w:rPr>
      <w:rFonts w:ascii="宋体" w:eastAsia="宋体"/>
    </w:rPr>
  </w:style>
  <w:style w:type="paragraph" w:customStyle="1" w:styleId="116">
    <w:name w:val="封面标准文稿类别"/>
    <w:basedOn w:val="115"/>
    <w:qFormat/>
    <w:uiPriority w:val="0"/>
    <w:pPr>
      <w:framePr/>
      <w:spacing w:after="160" w:line="240" w:lineRule="auto"/>
    </w:pPr>
    <w:rPr>
      <w:sz w:val="24"/>
    </w:rPr>
  </w:style>
  <w:style w:type="paragraph" w:customStyle="1" w:styleId="117">
    <w:name w:val="封面标准文稿编辑信息"/>
    <w:basedOn w:val="116"/>
    <w:qFormat/>
    <w:uiPriority w:val="0"/>
    <w:pPr>
      <w:framePr/>
      <w:spacing w:before="180" w:line="180" w:lineRule="exact"/>
    </w:pPr>
    <w:rPr>
      <w:sz w:val="21"/>
    </w:rPr>
  </w:style>
  <w:style w:type="paragraph" w:customStyle="1" w:styleId="118">
    <w:name w:val="封面正文"/>
    <w:uiPriority w:val="0"/>
    <w:pPr>
      <w:jc w:val="both"/>
    </w:pPr>
    <w:rPr>
      <w:rFonts w:ascii="Times New Roman" w:hAnsi="Times New Roman" w:eastAsia="宋体" w:cs="Times New Roman"/>
      <w:kern w:val="0"/>
      <w:sz w:val="20"/>
      <w:szCs w:val="20"/>
      <w:lang w:val="en-US" w:eastAsia="zh-CN" w:bidi="ar-SA"/>
    </w:rPr>
  </w:style>
  <w:style w:type="paragraph" w:customStyle="1" w:styleId="119">
    <w:name w:val="附录标识"/>
    <w:basedOn w:val="1"/>
    <w:next w:val="66"/>
    <w:qFormat/>
    <w:uiPriority w:val="0"/>
    <w:pPr>
      <w:keepNext/>
      <w:widowControl/>
      <w:shd w:val="clear" w:color="FFFFFF" w:fill="FFFFFF"/>
      <w:tabs>
        <w:tab w:val="left" w:pos="360"/>
        <w:tab w:val="left" w:pos="6405"/>
      </w:tabs>
      <w:spacing w:before="640" w:after="280"/>
      <w:jc w:val="center"/>
      <w:outlineLvl w:val="0"/>
    </w:pPr>
    <w:rPr>
      <w:rFonts w:ascii="黑体" w:hAnsi="Times New Roman" w:eastAsia="黑体" w:cs="Times New Roman"/>
      <w:kern w:val="0"/>
      <w:szCs w:val="20"/>
    </w:rPr>
  </w:style>
  <w:style w:type="paragraph" w:customStyle="1" w:styleId="120">
    <w:name w:val="附录标题"/>
    <w:basedOn w:val="66"/>
    <w:next w:val="66"/>
    <w:qFormat/>
    <w:uiPriority w:val="0"/>
    <w:pPr>
      <w:ind w:firstLine="0" w:firstLineChars="0"/>
      <w:jc w:val="center"/>
    </w:pPr>
    <w:rPr>
      <w:rFonts w:ascii="黑体" w:eastAsia="黑体"/>
    </w:rPr>
  </w:style>
  <w:style w:type="paragraph" w:customStyle="1" w:styleId="121">
    <w:name w:val="附录二级无"/>
    <w:basedOn w:val="77"/>
    <w:qFormat/>
    <w:uiPriority w:val="0"/>
    <w:pPr>
      <w:tabs>
        <w:tab w:val="clear" w:pos="360"/>
      </w:tabs>
      <w:spacing w:before="0" w:beforeLines="0" w:after="0" w:afterLines="0"/>
    </w:pPr>
    <w:rPr>
      <w:rFonts w:ascii="宋体" w:eastAsia="宋体"/>
      <w:szCs w:val="21"/>
    </w:rPr>
  </w:style>
  <w:style w:type="paragraph" w:customStyle="1" w:styleId="122">
    <w:name w:val="附录公式编号制表符"/>
    <w:basedOn w:val="1"/>
    <w:next w:val="66"/>
    <w:qFormat/>
    <w:uiPriority w:val="0"/>
    <w:pPr>
      <w:widowControl/>
      <w:tabs>
        <w:tab w:val="center" w:pos="4201"/>
        <w:tab w:val="right" w:leader="dot" w:pos="9298"/>
      </w:tabs>
      <w:autoSpaceDE w:val="0"/>
      <w:autoSpaceDN w:val="0"/>
    </w:pPr>
    <w:rPr>
      <w:rFonts w:ascii="宋体" w:hAnsi="Times New Roman" w:eastAsia="宋体" w:cs="Times New Roman"/>
      <w:kern w:val="0"/>
      <w:szCs w:val="20"/>
    </w:rPr>
  </w:style>
  <w:style w:type="paragraph" w:customStyle="1" w:styleId="123">
    <w:name w:val="附录三级无"/>
    <w:basedOn w:val="76"/>
    <w:qFormat/>
    <w:uiPriority w:val="0"/>
    <w:pPr>
      <w:tabs>
        <w:tab w:val="clear" w:pos="360"/>
      </w:tabs>
      <w:spacing w:before="0" w:beforeLines="0" w:after="0" w:afterLines="0"/>
    </w:pPr>
    <w:rPr>
      <w:rFonts w:ascii="宋体" w:eastAsia="宋体"/>
      <w:szCs w:val="21"/>
    </w:rPr>
  </w:style>
  <w:style w:type="paragraph" w:customStyle="1" w:styleId="124">
    <w:name w:val="附录四级无"/>
    <w:basedOn w:val="75"/>
    <w:qFormat/>
    <w:uiPriority w:val="0"/>
    <w:pPr>
      <w:tabs>
        <w:tab w:val="clear" w:pos="360"/>
      </w:tabs>
      <w:spacing w:before="0" w:beforeLines="0" w:after="0" w:afterLines="0"/>
    </w:pPr>
    <w:rPr>
      <w:rFonts w:ascii="宋体" w:eastAsia="宋体"/>
      <w:szCs w:val="21"/>
    </w:rPr>
  </w:style>
  <w:style w:type="paragraph" w:customStyle="1" w:styleId="125">
    <w:name w:val="列项说明"/>
    <w:basedOn w:val="1"/>
    <w:uiPriority w:val="0"/>
    <w:pPr>
      <w:adjustRightInd w:val="0"/>
      <w:spacing w:line="320" w:lineRule="exact"/>
      <w:ind w:left="400" w:leftChars="200" w:hanging="200" w:hangingChars="200"/>
      <w:jc w:val="left"/>
      <w:textAlignment w:val="baseline"/>
    </w:pPr>
    <w:rPr>
      <w:rFonts w:ascii="宋体" w:hAnsi="Times New Roman" w:eastAsia="宋体" w:cs="Times New Roman"/>
      <w:kern w:val="0"/>
      <w:szCs w:val="20"/>
    </w:rPr>
  </w:style>
  <w:style w:type="paragraph" w:customStyle="1" w:styleId="126">
    <w:name w:val="附录图标号"/>
    <w:basedOn w:val="1"/>
    <w:qFormat/>
    <w:uiPriority w:val="0"/>
    <w:pPr>
      <w:keepNext/>
      <w:pageBreakBefore/>
      <w:widowControl/>
      <w:spacing w:line="14" w:lineRule="exact"/>
      <w:ind w:firstLine="363"/>
      <w:jc w:val="center"/>
      <w:outlineLvl w:val="0"/>
    </w:pPr>
    <w:rPr>
      <w:rFonts w:ascii="Times New Roman" w:hAnsi="Times New Roman" w:eastAsia="宋体" w:cs="Times New Roman"/>
      <w:color w:val="FFFFFF"/>
      <w:szCs w:val="24"/>
    </w:rPr>
  </w:style>
  <w:style w:type="paragraph" w:customStyle="1" w:styleId="127">
    <w:name w:val="附录五级条标题"/>
    <w:basedOn w:val="75"/>
    <w:next w:val="66"/>
    <w:qFormat/>
    <w:uiPriority w:val="0"/>
    <w:pPr>
      <w:outlineLvl w:val="6"/>
    </w:pPr>
  </w:style>
  <w:style w:type="paragraph" w:customStyle="1" w:styleId="128">
    <w:name w:val="附录五级无"/>
    <w:basedOn w:val="127"/>
    <w:qFormat/>
    <w:uiPriority w:val="0"/>
    <w:pPr>
      <w:tabs>
        <w:tab w:val="clear" w:pos="360"/>
      </w:tabs>
      <w:spacing w:before="0" w:beforeLines="0" w:after="0" w:afterLines="0"/>
    </w:pPr>
    <w:rPr>
      <w:rFonts w:ascii="宋体" w:eastAsia="宋体"/>
      <w:szCs w:val="21"/>
    </w:rPr>
  </w:style>
  <w:style w:type="paragraph" w:customStyle="1" w:styleId="129">
    <w:name w:val="封面标准文稿类别2"/>
    <w:basedOn w:val="116"/>
    <w:qFormat/>
    <w:uiPriority w:val="0"/>
    <w:pPr>
      <w:framePr w:y="4469"/>
    </w:pPr>
  </w:style>
  <w:style w:type="paragraph" w:customStyle="1" w:styleId="130">
    <w:name w:val="附录章标题"/>
    <w:next w:val="66"/>
    <w:qFormat/>
    <w:uiPriority w:val="0"/>
    <w:p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131">
    <w:name w:val="附录一级条标题"/>
    <w:basedOn w:val="130"/>
    <w:next w:val="66"/>
    <w:qFormat/>
    <w:uiPriority w:val="0"/>
    <w:pPr>
      <w:autoSpaceDN w:val="0"/>
      <w:spacing w:before="50" w:beforeLines="50" w:after="50" w:afterLines="50"/>
      <w:outlineLvl w:val="2"/>
    </w:pPr>
  </w:style>
  <w:style w:type="paragraph" w:customStyle="1" w:styleId="132">
    <w:name w:val="附录一级无"/>
    <w:basedOn w:val="131"/>
    <w:qFormat/>
    <w:uiPriority w:val="0"/>
    <w:pPr>
      <w:tabs>
        <w:tab w:val="clear" w:pos="360"/>
      </w:tabs>
      <w:spacing w:before="0" w:beforeLines="0" w:after="0" w:afterLines="0"/>
    </w:pPr>
    <w:rPr>
      <w:rFonts w:ascii="宋体" w:eastAsia="宋体"/>
      <w:szCs w:val="21"/>
    </w:rPr>
  </w:style>
  <w:style w:type="paragraph" w:customStyle="1" w:styleId="133">
    <w:name w:val="附录字母编号列项（一级）"/>
    <w:qFormat/>
    <w:uiPriority w:val="0"/>
    <w:pPr>
      <w:tabs>
        <w:tab w:val="left" w:pos="839"/>
      </w:tabs>
      <w:ind w:left="839" w:hanging="419"/>
    </w:pPr>
    <w:rPr>
      <w:rFonts w:ascii="宋体" w:hAnsi="Times New Roman" w:eastAsia="宋体" w:cs="Times New Roman"/>
      <w:kern w:val="0"/>
      <w:sz w:val="21"/>
      <w:szCs w:val="20"/>
      <w:lang w:val="en-US" w:eastAsia="zh-CN" w:bidi="ar-SA"/>
    </w:rPr>
  </w:style>
  <w:style w:type="paragraph" w:customStyle="1" w:styleId="134">
    <w:name w:val="列项说明数字编号"/>
    <w:uiPriority w:val="0"/>
    <w:pPr>
      <w:ind w:left="600" w:leftChars="400" w:hanging="200" w:hangingChars="200"/>
    </w:pPr>
    <w:rPr>
      <w:rFonts w:ascii="宋体" w:hAnsi="Times New Roman" w:eastAsia="宋体" w:cs="Times New Roman"/>
      <w:kern w:val="0"/>
      <w:sz w:val="21"/>
      <w:szCs w:val="20"/>
      <w:lang w:val="en-US" w:eastAsia="zh-CN" w:bidi="ar-SA"/>
    </w:rPr>
  </w:style>
  <w:style w:type="paragraph" w:customStyle="1" w:styleId="135">
    <w:name w:val="目次、索引正文"/>
    <w:uiPriority w:val="0"/>
    <w:pPr>
      <w:spacing w:line="320" w:lineRule="exact"/>
      <w:jc w:val="both"/>
    </w:pPr>
    <w:rPr>
      <w:rFonts w:ascii="宋体" w:hAnsi="Times New Roman" w:eastAsia="宋体" w:cs="Times New Roman"/>
      <w:kern w:val="0"/>
      <w:sz w:val="21"/>
      <w:szCs w:val="20"/>
      <w:lang w:val="en-US" w:eastAsia="zh-CN" w:bidi="ar-SA"/>
    </w:rPr>
  </w:style>
  <w:style w:type="paragraph" w:customStyle="1" w:styleId="136">
    <w:name w:val="其他标准标志"/>
    <w:basedOn w:val="110"/>
    <w:qFormat/>
    <w:uiPriority w:val="0"/>
    <w:pPr>
      <w:framePr w:w="6101" w:vAnchor="page" w:hAnchor="page" w:x="4673" w:y="942"/>
    </w:pPr>
    <w:rPr>
      <w:w w:val="130"/>
    </w:rPr>
  </w:style>
  <w:style w:type="paragraph" w:customStyle="1" w:styleId="13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kern w:val="0"/>
      <w:sz w:val="48"/>
      <w:szCs w:val="52"/>
      <w:lang w:val="en-US" w:eastAsia="zh-CN" w:bidi="ar-SA"/>
    </w:rPr>
  </w:style>
  <w:style w:type="paragraph" w:customStyle="1" w:styleId="138">
    <w:name w:val="其他发布部门"/>
    <w:basedOn w:val="113"/>
    <w:uiPriority w:val="0"/>
    <w:pPr>
      <w:framePr w:y="15310"/>
      <w:spacing w:line="0" w:lineRule="atLeast"/>
    </w:pPr>
    <w:rPr>
      <w:rFonts w:ascii="黑体" w:eastAsia="黑体"/>
      <w:b w:val="0"/>
    </w:rPr>
  </w:style>
  <w:style w:type="paragraph" w:customStyle="1" w:styleId="139">
    <w:name w:val="前言、引言标题"/>
    <w:next w:val="66"/>
    <w:qFormat/>
    <w:uiPriority w:val="0"/>
    <w:pPr>
      <w:keepNext/>
      <w:pageBreakBefore/>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140">
    <w:name w:val="三级无"/>
    <w:basedOn w:val="71"/>
    <w:uiPriority w:val="0"/>
    <w:pPr>
      <w:spacing w:before="0" w:beforeLines="0" w:after="0" w:afterLines="0"/>
    </w:pPr>
    <w:rPr>
      <w:rFonts w:ascii="宋体" w:eastAsia="宋体"/>
    </w:rPr>
  </w:style>
  <w:style w:type="paragraph" w:customStyle="1" w:styleId="141">
    <w:name w:val="条文脚注"/>
    <w:basedOn w:val="22"/>
    <w:uiPriority w:val="0"/>
    <w:pPr>
      <w:ind w:left="0" w:firstLine="0"/>
      <w:jc w:val="both"/>
    </w:pPr>
  </w:style>
  <w:style w:type="paragraph" w:customStyle="1" w:styleId="142">
    <w:name w:val="实施日期"/>
    <w:basedOn w:val="114"/>
    <w:qFormat/>
    <w:uiPriority w:val="0"/>
    <w:pPr>
      <w:framePr w:vAnchor="page" w:hAnchor="text"/>
      <w:jc w:val="right"/>
    </w:pPr>
  </w:style>
  <w:style w:type="paragraph" w:customStyle="1" w:styleId="143">
    <w:name w:val="示例后文字"/>
    <w:basedOn w:val="66"/>
    <w:next w:val="66"/>
    <w:qFormat/>
    <w:uiPriority w:val="0"/>
    <w:pPr>
      <w:ind w:firstLine="360"/>
    </w:pPr>
    <w:rPr>
      <w:sz w:val="18"/>
    </w:rPr>
  </w:style>
  <w:style w:type="paragraph" w:customStyle="1" w:styleId="144">
    <w:name w:val="四级无"/>
    <w:basedOn w:val="70"/>
    <w:qFormat/>
    <w:uiPriority w:val="0"/>
    <w:pPr>
      <w:spacing w:before="0" w:beforeLines="0" w:after="0" w:afterLines="0"/>
    </w:pPr>
    <w:rPr>
      <w:rFonts w:ascii="宋体" w:eastAsia="宋体"/>
    </w:rPr>
  </w:style>
  <w:style w:type="paragraph" w:customStyle="1" w:styleId="145">
    <w:name w:val="图标脚注说明"/>
    <w:basedOn w:val="66"/>
    <w:uiPriority w:val="0"/>
    <w:pPr>
      <w:ind w:left="840" w:hanging="420" w:firstLineChars="0"/>
    </w:pPr>
    <w:rPr>
      <w:sz w:val="18"/>
      <w:szCs w:val="18"/>
    </w:rPr>
  </w:style>
  <w:style w:type="paragraph" w:customStyle="1" w:styleId="146">
    <w:name w:val="图表脚注说明"/>
    <w:basedOn w:val="1"/>
    <w:qFormat/>
    <w:uiPriority w:val="0"/>
    <w:pPr>
      <w:ind w:left="544" w:hanging="181"/>
    </w:pPr>
    <w:rPr>
      <w:rFonts w:ascii="宋体" w:hAnsi="Times New Roman" w:eastAsia="宋体" w:cs="Times New Roman"/>
      <w:sz w:val="18"/>
      <w:szCs w:val="18"/>
    </w:rPr>
  </w:style>
  <w:style w:type="paragraph" w:customStyle="1" w:styleId="147">
    <w:name w:val="图的脚注"/>
    <w:next w:val="66"/>
    <w:qFormat/>
    <w:uiPriority w:val="0"/>
    <w:pPr>
      <w:widowControl w:val="0"/>
      <w:ind w:left="840" w:leftChars="200" w:hanging="420" w:hangingChars="200"/>
      <w:jc w:val="both"/>
    </w:pPr>
    <w:rPr>
      <w:rFonts w:ascii="宋体" w:hAnsi="Times New Roman" w:eastAsia="宋体" w:cs="Times New Roman"/>
      <w:kern w:val="0"/>
      <w:sz w:val="18"/>
      <w:szCs w:val="20"/>
      <w:lang w:val="en-US" w:eastAsia="zh-CN" w:bidi="ar-SA"/>
    </w:rPr>
  </w:style>
  <w:style w:type="paragraph" w:customStyle="1" w:styleId="148">
    <w:name w:val="文献分类号"/>
    <w:uiPriority w:val="0"/>
    <w:pPr>
      <w:framePr w:hSpace="180" w:vSpace="180" w:wrap="around" w:vAnchor="margin" w:hAnchor="margin" w:y="1" w:anchorLock="1"/>
      <w:widowControl w:val="0"/>
      <w:textAlignment w:val="center"/>
    </w:pPr>
    <w:rPr>
      <w:rFonts w:ascii="黑体" w:hAnsi="Times New Roman" w:eastAsia="黑体" w:cs="Times New Roman"/>
      <w:kern w:val="0"/>
      <w:sz w:val="21"/>
      <w:szCs w:val="21"/>
      <w:lang w:val="en-US" w:eastAsia="zh-CN" w:bidi="ar-SA"/>
    </w:rPr>
  </w:style>
  <w:style w:type="paragraph" w:customStyle="1" w:styleId="149">
    <w:name w:val="五级无"/>
    <w:basedOn w:val="107"/>
    <w:qFormat/>
    <w:uiPriority w:val="0"/>
    <w:pPr>
      <w:spacing w:before="0" w:beforeLines="0" w:after="0" w:afterLines="0"/>
    </w:pPr>
    <w:rPr>
      <w:rFonts w:ascii="宋体" w:eastAsia="宋体"/>
    </w:rPr>
  </w:style>
  <w:style w:type="paragraph" w:customStyle="1" w:styleId="150">
    <w:name w:val="一级无"/>
    <w:basedOn w:val="73"/>
    <w:qFormat/>
    <w:uiPriority w:val="0"/>
    <w:pPr>
      <w:spacing w:before="0" w:beforeLines="0" w:after="0" w:afterLines="0"/>
    </w:pPr>
    <w:rPr>
      <w:rFonts w:ascii="宋体" w:eastAsia="宋体"/>
    </w:rPr>
  </w:style>
  <w:style w:type="paragraph" w:customStyle="1" w:styleId="151">
    <w:name w:val="正文表标题"/>
    <w:next w:val="66"/>
    <w:qFormat/>
    <w:uiPriority w:val="0"/>
    <w:pPr>
      <w:tabs>
        <w:tab w:val="left" w:pos="360"/>
      </w:tabs>
      <w:spacing w:before="156" w:beforeLines="50" w:after="156" w:afterLines="50"/>
      <w:ind w:left="3045"/>
      <w:jc w:val="center"/>
    </w:pPr>
    <w:rPr>
      <w:rFonts w:ascii="黑体" w:hAnsi="Times New Roman" w:eastAsia="黑体" w:cs="Times New Roman"/>
      <w:kern w:val="0"/>
      <w:sz w:val="21"/>
      <w:szCs w:val="20"/>
      <w:lang w:val="en-US" w:eastAsia="zh-CN" w:bidi="ar-SA"/>
    </w:rPr>
  </w:style>
  <w:style w:type="paragraph" w:customStyle="1" w:styleId="152">
    <w:name w:val="正文公式编号制表符"/>
    <w:basedOn w:val="66"/>
    <w:next w:val="66"/>
    <w:qFormat/>
    <w:uiPriority w:val="0"/>
    <w:pPr>
      <w:ind w:firstLine="0" w:firstLineChars="0"/>
    </w:pPr>
  </w:style>
  <w:style w:type="paragraph" w:customStyle="1" w:styleId="153">
    <w:name w:val="正文图标题"/>
    <w:next w:val="66"/>
    <w:qFormat/>
    <w:uiPriority w:val="0"/>
    <w:pPr>
      <w:tabs>
        <w:tab w:val="left" w:pos="360"/>
      </w:tabs>
      <w:spacing w:before="156" w:beforeLines="50" w:after="156" w:afterLines="50"/>
      <w:jc w:val="center"/>
    </w:pPr>
    <w:rPr>
      <w:rFonts w:ascii="黑体" w:hAnsi="Times New Roman" w:eastAsia="黑体" w:cs="Times New Roman"/>
      <w:kern w:val="0"/>
      <w:sz w:val="21"/>
      <w:szCs w:val="20"/>
      <w:lang w:val="en-US" w:eastAsia="zh-CN" w:bidi="ar-SA"/>
    </w:rPr>
  </w:style>
  <w:style w:type="paragraph" w:customStyle="1" w:styleId="154">
    <w:name w:val="终结线"/>
    <w:basedOn w:val="1"/>
    <w:uiPriority w:val="0"/>
    <w:pPr>
      <w:framePr w:hSpace="181" w:vSpace="181" w:wrap="around" w:vAnchor="text" w:hAnchor="margin" w:xAlign="center" w:y="285"/>
    </w:pPr>
    <w:rPr>
      <w:rFonts w:ascii="Times New Roman" w:hAnsi="Times New Roman" w:eastAsia="宋体" w:cs="Times New Roman"/>
      <w:szCs w:val="24"/>
    </w:rPr>
  </w:style>
  <w:style w:type="paragraph" w:customStyle="1" w:styleId="155">
    <w:name w:val="其他发布日期"/>
    <w:basedOn w:val="114"/>
    <w:uiPriority w:val="0"/>
    <w:pPr>
      <w:framePr w:vAnchor="page" w:hAnchor="text" w:x="1419"/>
    </w:pPr>
  </w:style>
  <w:style w:type="paragraph" w:customStyle="1" w:styleId="156">
    <w:name w:val="其他实施日期"/>
    <w:basedOn w:val="142"/>
    <w:qFormat/>
    <w:uiPriority w:val="0"/>
    <w:pPr>
      <w:framePr/>
    </w:pPr>
  </w:style>
  <w:style w:type="paragraph" w:customStyle="1" w:styleId="157">
    <w:name w:val="封面标准名称2"/>
    <w:basedOn w:val="79"/>
    <w:qFormat/>
    <w:uiPriority w:val="0"/>
    <w:pPr>
      <w:framePr w:y="4469"/>
      <w:spacing w:before="630" w:beforeLines="630"/>
    </w:pPr>
  </w:style>
  <w:style w:type="paragraph" w:customStyle="1" w:styleId="158">
    <w:name w:val="封面标准英文名称2"/>
    <w:basedOn w:val="98"/>
    <w:qFormat/>
    <w:uiPriority w:val="0"/>
    <w:pPr>
      <w:framePr w:y="4469"/>
    </w:pPr>
  </w:style>
  <w:style w:type="paragraph" w:customStyle="1" w:styleId="159">
    <w:name w:val="封面一致性程度标识2"/>
    <w:basedOn w:val="115"/>
    <w:uiPriority w:val="0"/>
    <w:pPr>
      <w:framePr w:y="4469"/>
    </w:pPr>
  </w:style>
  <w:style w:type="paragraph" w:customStyle="1" w:styleId="160">
    <w:name w:val="封面标准文稿编辑信息2"/>
    <w:basedOn w:val="117"/>
    <w:qFormat/>
    <w:uiPriority w:val="0"/>
    <w:pPr>
      <w:framePr w:y="4469"/>
    </w:pPr>
  </w:style>
  <w:style w:type="paragraph" w:customStyle="1" w:styleId="161">
    <w:name w:val="WPS Plain"/>
    <w:uiPriority w:val="0"/>
    <w:rPr>
      <w:rFonts w:ascii="Times New Roman" w:hAnsi="Times New Roman" w:eastAsia="宋体" w:cs="Times New Roman"/>
      <w:kern w:val="0"/>
      <w:sz w:val="20"/>
      <w:szCs w:val="20"/>
      <w:lang w:val="en-US" w:eastAsia="zh-CN" w:bidi="ar-SA"/>
    </w:rPr>
  </w:style>
  <w:style w:type="character" w:customStyle="1" w:styleId="162">
    <w:name w:val="正文文本缩进 2 Char"/>
    <w:basedOn w:val="27"/>
    <w:link w:val="15"/>
    <w:qFormat/>
    <w:uiPriority w:val="0"/>
    <w:rPr>
      <w:rFonts w:ascii="Times New Roman" w:hAnsi="Times New Roman" w:eastAsia="宋体" w:cs="Times New Roman"/>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360</Words>
  <Characters>2054</Characters>
  <Lines>17</Lines>
  <Paragraphs>4</Paragraphs>
  <TotalTime>0</TotalTime>
  <ScaleCrop>false</ScaleCrop>
  <LinksUpToDate>false</LinksUpToDate>
  <CharactersWithSpaces>2410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2018-06-19T08:55:00Z</dcterms:created>
  <dc:creator>微软用户</dc:creator>
  <cp:lastModifiedBy>Administrator</cp:lastModifiedBy>
  <cp:lastPrinted>2018-06-19T09:05:00Z</cp:lastPrinted>
  <dcterms:modified xsi:type="dcterms:W3CDTF">2018-10-29T01:35:56Z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