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eastAsia="zh-CN"/>
        </w:rPr>
        <w:t>弋阳县</w:t>
      </w:r>
      <w:r>
        <w:rPr>
          <w:rFonts w:hint="eastAsia" w:ascii="华文中宋" w:hAnsi="华文中宋" w:eastAsia="华文中宋" w:cs="华文中宋"/>
          <w:sz w:val="36"/>
          <w:szCs w:val="36"/>
          <w:lang w:val="en-US" w:eastAsia="zh-CN"/>
        </w:rPr>
        <w:t>2022年耕地地力补贴等农业政策性补贴资金发放情况公示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按照《上饶市财政局关于下达2022年目标价格补贴（稻谷）预算的通知》（饶财建[2022]1号）和《江西省财政厅 江西省农业农村厅关于再次下达2022年</w:t>
      </w:r>
      <w:bookmarkStart w:id="0" w:name="_GoBack"/>
      <w:bookmarkEnd w:id="0"/>
      <w:r>
        <w:rPr>
          <w:rFonts w:hint="eastAsia" w:ascii="仿宋" w:hAnsi="仿宋" w:eastAsia="仿宋" w:cs="仿宋"/>
          <w:sz w:val="30"/>
          <w:szCs w:val="30"/>
          <w:lang w:val="en-US" w:eastAsia="zh-CN"/>
        </w:rPr>
        <w:t>中央财政实际种粮农民一次性补贴资金预算的通知》（赣财农〔2022〕12号）等文件精神，2022年耕地地力补贴稻谷补贴和实际种粮农民一次性补贴等补贴已全部发放完成，现将相关相关情况公示如下。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 w:hAnsi="仿宋" w:eastAsia="仿宋" w:cs="仿宋"/>
          <w:sz w:val="30"/>
          <w:szCs w:val="30"/>
          <w:lang w:val="en-US" w:eastAsia="zh-CN"/>
        </w:rPr>
      </w:pPr>
      <w:r>
        <w:rPr>
          <w:rFonts w:hint="eastAsia" w:ascii="楷体" w:hAnsi="楷体" w:eastAsia="楷体" w:cs="楷体"/>
          <w:sz w:val="30"/>
          <w:szCs w:val="30"/>
          <w:lang w:val="en-US" w:eastAsia="zh-CN"/>
        </w:rPr>
        <w:t>1、耕地地力补贴</w:t>
      </w:r>
      <w:r>
        <w:rPr>
          <w:rFonts w:hint="eastAsia" w:ascii="仿宋" w:hAnsi="仿宋" w:eastAsia="仿宋" w:cs="仿宋"/>
          <w:sz w:val="30"/>
          <w:szCs w:val="30"/>
          <w:lang w:val="en-US" w:eastAsia="zh-CN"/>
        </w:rPr>
        <w:t>。补贴总面积47.46万亩、补贴资金5315.8万元，其中：通过社保一卡通发放至农民账户4233.93万元，拨付给乡镇1081.87万元。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 w:hAnsi="仿宋" w:eastAsia="仿宋" w:cs="仿宋"/>
          <w:sz w:val="30"/>
          <w:szCs w:val="30"/>
          <w:lang w:val="en-US" w:eastAsia="zh-CN"/>
        </w:rPr>
      </w:pPr>
      <w:r>
        <w:rPr>
          <w:rFonts w:hint="eastAsia" w:ascii="楷体" w:hAnsi="楷体" w:eastAsia="楷体" w:cs="楷体"/>
          <w:sz w:val="30"/>
          <w:szCs w:val="30"/>
          <w:lang w:val="en-US" w:eastAsia="zh-CN"/>
        </w:rPr>
        <w:t>2、2022年稻谷补贴。</w:t>
      </w:r>
      <w:r>
        <w:rPr>
          <w:rFonts w:hint="eastAsia" w:ascii="仿宋" w:hAnsi="仿宋" w:eastAsia="仿宋" w:cs="仿宋"/>
          <w:sz w:val="30"/>
          <w:szCs w:val="30"/>
          <w:lang w:val="en-US" w:eastAsia="zh-CN"/>
        </w:rPr>
        <w:t>补贴面积56.7万亩（订单面积3.28万亩），补贴资金1514万元（订单补贴资金18.28万元）。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 w:hAnsi="仿宋" w:eastAsia="仿宋" w:cs="仿宋"/>
          <w:sz w:val="30"/>
          <w:szCs w:val="30"/>
          <w:lang w:val="en-US" w:eastAsia="zh-CN"/>
        </w:rPr>
      </w:pPr>
      <w:r>
        <w:rPr>
          <w:rFonts w:hint="eastAsia" w:ascii="楷体" w:hAnsi="楷体" w:eastAsia="楷体" w:cs="楷体"/>
          <w:sz w:val="30"/>
          <w:szCs w:val="30"/>
          <w:lang w:val="en-US" w:eastAsia="zh-CN"/>
        </w:rPr>
        <w:t>3、实际种粮农民一次性补贴。</w:t>
      </w:r>
      <w:r>
        <w:rPr>
          <w:rFonts w:hint="eastAsia" w:ascii="仿宋" w:hAnsi="仿宋" w:eastAsia="仿宋" w:cs="仿宋"/>
          <w:sz w:val="30"/>
          <w:szCs w:val="30"/>
          <w:lang w:val="en-US" w:eastAsia="zh-CN"/>
        </w:rPr>
        <w:t>第一次补贴面积56.14万亩、补贴资金925.03万元。第二次补贴面积56.64万亩、补贴资金815.19万元；第三次补贴面积38.3亩、补贴资金328万元。</w:t>
      </w:r>
    </w:p>
    <w:p>
      <w:pPr>
        <w:pStyle w:val="2"/>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0" w:firstLineChars="1400"/>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0" w:firstLineChars="14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2022年12月29日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 w:hAnsi="仿宋" w:eastAsia="仿宋" w:cs="仿宋"/>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YTUzN2NiM2FjY2Q4NGUxYjU3ZmJmNmI1MzUyZjQifQ=="/>
  </w:docVars>
  <w:rsids>
    <w:rsidRoot w:val="4E7257EE"/>
    <w:rsid w:val="4E725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cs="Courier New"/>
    </w:rPr>
  </w:style>
  <w:style w:type="paragraph" w:styleId="3">
    <w:name w:val="header"/>
    <w:basedOn w:val="1"/>
    <w:next w:val="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4">
    <w:name w:val="BlockQuote"/>
    <w:basedOn w:val="1"/>
    <w:qFormat/>
    <w:uiPriority w:val="0"/>
    <w:pPr>
      <w:ind w:left="1440" w:leftChars="700" w:right="700" w:rightChars="700"/>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2022-12-29T00:38:00Z</dcterms:created>
  <dc:creator>刘凯</dc:creator>
  <cp:lastModifiedBy>刘凯</cp:lastModifiedBy>
  <dcterms:modified xsi:type="dcterms:W3CDTF">2022-12-29T00:45:30Z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B3A460840B694C7CB6C518DF201AFA0C</vt:lpwstr>
  </property>
</Properties>
</file>