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jc w:val="center"/>
        <w:rPr>
          <w:rFonts w:ascii="Microsoft YaHei UI" w:hAnsi="Microsoft YaHei UI" w:eastAsia="Microsoft YaHei UI" w:cs="Microsoft YaHei UI"/>
          <w:b/>
          <w:bCs/>
          <w:i w:val="0"/>
          <w:iCs w:val="0"/>
          <w:caps w:val="0"/>
          <w:color w:val="222222"/>
          <w:spacing w:val="8"/>
          <w:sz w:val="33"/>
          <w:szCs w:val="33"/>
        </w:rPr>
      </w:pPr>
      <w:bookmarkStart w:id="0" w:name="_GoBack"/>
      <w:r>
        <w:rPr>
          <w:rFonts w:hint="eastAsia" w:ascii="Microsoft YaHei UI" w:hAnsi="Microsoft YaHei UI" w:eastAsia="Microsoft YaHei UI" w:cs="Microsoft YaHei UI"/>
          <w:b/>
          <w:bCs/>
          <w:i w:val="0"/>
          <w:iCs w:val="0"/>
          <w:caps w:val="0"/>
          <w:color w:val="222222"/>
          <w:spacing w:val="8"/>
          <w:sz w:val="33"/>
          <w:szCs w:val="33"/>
          <w:bdr w:val="none" w:color="auto" w:sz="0" w:space="0"/>
          <w:shd w:val="clear" w:fill="FFFFFF"/>
        </w:rPr>
        <w:t>加快义务教育优质均衡发展 办好人民满意教育！县委书记陈敏到城区新建及改扩建学校督导调研</w:t>
      </w:r>
    </w:p>
    <w:bookmarkEnd w:id="0"/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800600" cy="3201035"/>
            <wp:effectExtent l="0" t="0" r="0" b="18415"/>
            <wp:docPr id="3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201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2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t>6月22日上午，县委书记陈敏深入城区就新建及改扩建学校建设情况进行督导调研。县委副书记陈长开，县委常委、宣传部长韩敏，副县长林峰，县委办、教体局、住建局等单位负责人陪同。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736465" cy="3408045"/>
            <wp:effectExtent l="0" t="0" r="6985" b="1905"/>
            <wp:docPr id="4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36465" cy="3408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2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t>陈敏一行先后来到开湘中学、第六幼儿园、叠山中学、东兴中学、弋江镇第二小学、弋江镇第一小学、弋阳中专、高新区小学、怀志小学等地。每到一处，陈敏都仔细对照规划图纸实地察看，详细了解学校建设、功能布局、周边环境、校园文化等情况，并现场协调解决土方清运、电杆迁移、垃圾整治等项目推进过程中遇到的困难与问题。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single" w:color="EEEDEB" w:sz="6" w:space="0"/>
          <w:shd w:val="clear" w:fill="EEEDEB"/>
          <w:lang w:val="en-US" w:eastAsia="zh-CN" w:bidi="ar"/>
        </w:rPr>
        <w:drawing>
          <wp:inline distT="0" distB="0" distL="114300" distR="114300">
            <wp:extent cx="4811395" cy="3208020"/>
            <wp:effectExtent l="0" t="0" r="8255" b="11430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11395" cy="3208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2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t>陈敏指出，弋阳把教育作为最大的民生工程，在全面打响“五年同步、五城同创”大会战中，坚持教育优先发展战略不动摇，努力办好人民满意的教育，为奋力创建全国义务教育优质均衡发展县，把弋阳打造成为“传承红色基因和高质量发展示范区”提供有力支撑。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572000" cy="3989070"/>
            <wp:effectExtent l="0" t="0" r="0" b="11430"/>
            <wp:docPr id="6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6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989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2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t>陈敏强调，要坚持“超前规划、合理布局、科学配置、均衡发展”原则，加快学校新建和改扩建步伐，不断扩大教育规模和容量，全力满足群众需求。同时，校建项目责任大、时间紧、任务重，各相关单位要发挥主观能动性，主动作为、形成合力，及时有效解决教育建设项目中存在的困难和问题。要坚持一线指挥、一线推进、一线解难，采取有力措施，做好协调沟通，加强督促指导，切实把学校建设各项任务落到实处。施工单位要牢固树立“安全第一、质量至上”理念，倒排工期、抢抓进度，采取扎实有效措施，科学高效推进实施；要加强施工现场管理，强化现场施工力量，克服不利天气的影响，科学合理有序推进施工，确保如期完工交付使用，全力以赴把项目打造成优质工程、高效工程、安全工程、廉洁工程，向全县人民交上一份满意的答卷。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467225" cy="2978785"/>
            <wp:effectExtent l="0" t="0" r="9525" b="12065"/>
            <wp:docPr id="7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6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978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t>教育优先、教育为民。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t>一起来看看这些学校的新面貌吧~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045710" cy="3183890"/>
            <wp:effectExtent l="0" t="0" r="2540" b="16510"/>
            <wp:docPr id="9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6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5710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t>△开湘中学总平面图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shd w:val="clear" w:fill="FFFFFF"/>
          <w:lang w:val="en-US" w:eastAsia="zh-CN" w:bidi="ar"/>
        </w:rPr>
        <w:drawing>
          <wp:inline distT="0" distB="0" distL="114300" distR="114300">
            <wp:extent cx="4830445" cy="2692400"/>
            <wp:effectExtent l="0" t="0" r="8255" b="12700"/>
            <wp:docPr id="10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6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30445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△开湘中学鸟瞰图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843145" cy="3229610"/>
            <wp:effectExtent l="0" t="0" r="14605" b="8890"/>
            <wp:docPr id="11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6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3145" cy="3229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△第六幼儿园鸟瞰图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shd w:val="clear" w:fill="FFFFFF"/>
          <w:lang w:val="en-US" w:eastAsia="zh-CN" w:bidi="ar"/>
        </w:rPr>
        <w:drawing>
          <wp:inline distT="0" distB="0" distL="114300" distR="114300">
            <wp:extent cx="4644390" cy="2185035"/>
            <wp:effectExtent l="0" t="0" r="3810" b="5715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△第六幼儿园效果图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68520" cy="2620010"/>
            <wp:effectExtent l="0" t="0" r="17780" b="8890"/>
            <wp:docPr id="13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6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68520" cy="262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△叠山中学鸟瞰图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749800" cy="2388235"/>
            <wp:effectExtent l="0" t="0" r="12700" b="12065"/>
            <wp:docPr id="14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6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23882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△叠山中学效果图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shd w:val="clear" w:fill="FFFFFF"/>
          <w:lang w:val="en-US" w:eastAsia="zh-CN" w:bidi="ar"/>
        </w:rPr>
        <w:drawing>
          <wp:inline distT="0" distB="0" distL="114300" distR="114300">
            <wp:extent cx="4789170" cy="2869565"/>
            <wp:effectExtent l="0" t="0" r="11430" b="6985"/>
            <wp:docPr id="15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7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89170" cy="2869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△东兴中学鸟瞰图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85030" cy="1678940"/>
            <wp:effectExtent l="0" t="0" r="1270" b="16510"/>
            <wp:docPr id="16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7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5030" cy="1678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△东兴中学效果图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723130" cy="3472815"/>
            <wp:effectExtent l="0" t="0" r="1270" b="13335"/>
            <wp:docPr id="17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7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3472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△弋江镇第二小学总规划图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90745" cy="2640965"/>
            <wp:effectExtent l="0" t="0" r="14605" b="6985"/>
            <wp:docPr id="18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7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90745" cy="2640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△弋江镇第二小学效果图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836795" cy="3627755"/>
            <wp:effectExtent l="0" t="0" r="1905" b="10795"/>
            <wp:docPr id="19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7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36795" cy="3627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△弋江镇第一小学鸟瞰图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950460" cy="3094355"/>
            <wp:effectExtent l="0" t="0" r="2540" b="10795"/>
            <wp:docPr id="20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7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50460" cy="3094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△弋江镇第一小学效果图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498340" cy="3496310"/>
            <wp:effectExtent l="0" t="0" r="16510" b="8890"/>
            <wp:docPr id="21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7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98340" cy="34963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△弋阳中专总规划图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26610" cy="3331845"/>
            <wp:effectExtent l="0" t="0" r="2540" b="1905"/>
            <wp:docPr id="22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7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3331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△弋阳中专效果图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820920" cy="2706370"/>
            <wp:effectExtent l="0" t="0" r="17780" b="17780"/>
            <wp:docPr id="23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7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20920" cy="2706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△高新区小学鸟瞰图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013325" cy="2475865"/>
            <wp:effectExtent l="0" t="0" r="15875" b="635"/>
            <wp:docPr id="24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7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2475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△高新区小学效果图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872990" cy="3050540"/>
            <wp:effectExtent l="0" t="0" r="3810" b="16510"/>
            <wp:docPr id="25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8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3050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△怀志小学鸟瞰图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968240" cy="3515360"/>
            <wp:effectExtent l="0" t="0" r="3810" b="8890"/>
            <wp:docPr id="26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8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515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△怀志小学效果图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shd w:val="clear" w:fill="FFFFFF"/>
          <w:lang w:val="en-US" w:eastAsia="zh-CN" w:bidi="ar"/>
        </w:rPr>
        <w:drawing>
          <wp:inline distT="0" distB="0" distL="114300" distR="114300">
            <wp:extent cx="4692015" cy="3293745"/>
            <wp:effectExtent l="0" t="0" r="13335" b="1905"/>
            <wp:docPr id="27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8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92015" cy="3293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△逸夫小学总规划图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222222"/>
          <w:spacing w:val="8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45025" cy="3484245"/>
            <wp:effectExtent l="0" t="0" r="3175" b="1905"/>
            <wp:docPr id="28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8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3484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z w:val="25"/>
          <w:szCs w:val="25"/>
          <w:bdr w:val="none" w:color="auto" w:sz="0" w:space="0"/>
          <w:shd w:val="clear" w:fill="FFFFFF"/>
        </w:rPr>
        <w:t>△逸夫小学效果图</w:t>
      </w:r>
    </w:p>
    <w:p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 w:ascii="仿宋_GB2312" w:hAnsi="仿宋_GB2312" w:eastAsia="仿宋_GB2312" w:cs="仿宋_GB2312"/>
          <w:b w:val="0"/>
          <w:bCs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8"/>
    <w:family w:val="swiss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FlZTkzMmU0OWQ3MzdjNzIyYTAwNDI4ZTFlOWZlMjkifQ=="/>
  </w:docVars>
  <w:rsids>
    <w:rsidRoot w:val="00000000"/>
    <w:rsid w:val="019E2CA3"/>
    <w:rsid w:val="02A70E46"/>
    <w:rsid w:val="02ED7EC0"/>
    <w:rsid w:val="05961D54"/>
    <w:rsid w:val="05980293"/>
    <w:rsid w:val="06B07025"/>
    <w:rsid w:val="06DB05E6"/>
    <w:rsid w:val="07AE6977"/>
    <w:rsid w:val="09CB04E3"/>
    <w:rsid w:val="0ED75262"/>
    <w:rsid w:val="0FB71E04"/>
    <w:rsid w:val="1245037A"/>
    <w:rsid w:val="14430224"/>
    <w:rsid w:val="18A577E9"/>
    <w:rsid w:val="19A228DB"/>
    <w:rsid w:val="19D1671D"/>
    <w:rsid w:val="1A5D6D56"/>
    <w:rsid w:val="1EE44415"/>
    <w:rsid w:val="251142E8"/>
    <w:rsid w:val="26763F50"/>
    <w:rsid w:val="28054DE2"/>
    <w:rsid w:val="2A7A47B1"/>
    <w:rsid w:val="2DAD23D0"/>
    <w:rsid w:val="309E5C29"/>
    <w:rsid w:val="3253153C"/>
    <w:rsid w:val="37BF0FB6"/>
    <w:rsid w:val="3A797F9F"/>
    <w:rsid w:val="3B7A32F9"/>
    <w:rsid w:val="3BB565AC"/>
    <w:rsid w:val="3C7A4FBF"/>
    <w:rsid w:val="465D2F4E"/>
    <w:rsid w:val="4B635176"/>
    <w:rsid w:val="4B8A1D1C"/>
    <w:rsid w:val="4C9B4FF2"/>
    <w:rsid w:val="4CFF2A99"/>
    <w:rsid w:val="4DEB06C5"/>
    <w:rsid w:val="4E4F157F"/>
    <w:rsid w:val="525E59FB"/>
    <w:rsid w:val="55257889"/>
    <w:rsid w:val="5658279D"/>
    <w:rsid w:val="5C3F7D4F"/>
    <w:rsid w:val="5C5F7483"/>
    <w:rsid w:val="5F7009C3"/>
    <w:rsid w:val="5FA1767C"/>
    <w:rsid w:val="61B90C84"/>
    <w:rsid w:val="637F06ED"/>
    <w:rsid w:val="64FB3632"/>
    <w:rsid w:val="65132780"/>
    <w:rsid w:val="6C2E71E1"/>
    <w:rsid w:val="6F4C7EA7"/>
    <w:rsid w:val="719C1ACA"/>
    <w:rsid w:val="72535696"/>
    <w:rsid w:val="73A025DC"/>
    <w:rsid w:val="74AE3A68"/>
    <w:rsid w:val="78236289"/>
    <w:rsid w:val="7D7B2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qFormat="1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99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99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Emphasis"/>
    <w:basedOn w:val="6"/>
    <w:qFormat/>
    <w:uiPriority w:val="0"/>
    <w:rPr>
      <w:i/>
    </w:rPr>
  </w:style>
  <w:style w:type="character" w:styleId="9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953</Words>
  <Characters>968</Characters>
  <Lines>0</Lines>
  <Paragraphs>0</Paragraphs>
  <TotalTime>3</TotalTime>
  <ScaleCrop>false</ScaleCrop>
  <LinksUpToDate>false</LinksUpToDate>
  <CharactersWithSpaces>972</CharactersWithSpaces>
  <Application>WPS Office_11.1.0.11753_F1E327BC-269C-435d-A152-05C5408002CA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2022-01-18T06:53:00Z</dcterms:created>
  <dc:creator>Administrator</dc:creator>
  <cp:lastModifiedBy>邵喜金</cp:lastModifiedBy>
  <dcterms:modified xsi:type="dcterms:W3CDTF">2022-06-23T01:09:57Z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2052-11.1.0.11753</vt:lpwstr>
  </property>
  <property fmtid="{D5CDD505-2E9C-101B-9397-08002B2CF9AE}" pid="3" name="ICV">
    <vt:lpwstr>33C24E27208F404CB0CC67FF5F636306</vt:lpwstr>
  </property>
  <property fmtid="{D5CDD505-2E9C-101B-9397-08002B2CF9AE}" pid="4" name="commondata">
    <vt:lpwstr>eyJoZGlkIjoiY2FlZTkzMmU0OWQ3MzdjNzIyYTAwNDI4ZTFlOWZlMjkifQ==</vt:lpwstr>
  </property>
</Properties>
</file>